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1BCA" w14:textId="3477C230" w:rsidR="003F51D2" w:rsidRDefault="003F51D2" w:rsidP="003F51D2">
      <w:pPr>
        <w:ind w:left="4956" w:firstLine="708"/>
        <w:jc w:val="center"/>
        <w:rPr>
          <w:b/>
          <w:bCs/>
          <w:sz w:val="28"/>
          <w:szCs w:val="28"/>
        </w:rPr>
      </w:pPr>
      <w:r>
        <w:rPr>
          <w:b/>
          <w:bCs/>
          <w:sz w:val="28"/>
          <w:szCs w:val="28"/>
        </w:rPr>
        <w:t>2. számú melléklet</w:t>
      </w:r>
    </w:p>
    <w:p w14:paraId="45F51C9C" w14:textId="70532E10" w:rsidR="00DA0820" w:rsidRPr="00682AD7" w:rsidRDefault="006A6CE0" w:rsidP="00DA0820">
      <w:pPr>
        <w:jc w:val="center"/>
        <w:rPr>
          <w:b/>
          <w:bCs/>
          <w:sz w:val="28"/>
          <w:szCs w:val="28"/>
        </w:rPr>
      </w:pPr>
      <w:r w:rsidRPr="00682AD7">
        <w:rPr>
          <w:b/>
          <w:bCs/>
          <w:sz w:val="28"/>
          <w:szCs w:val="28"/>
        </w:rPr>
        <w:t>KEGYELETI KÖZSZOLGÁLTATÁSI SZERZŐDÉS</w:t>
      </w:r>
      <w:r w:rsidR="00DA0820" w:rsidRPr="00682AD7">
        <w:rPr>
          <w:b/>
          <w:bCs/>
          <w:sz w:val="28"/>
          <w:szCs w:val="28"/>
        </w:rPr>
        <w:t xml:space="preserve"> (tervezet)</w:t>
      </w:r>
    </w:p>
    <w:p w14:paraId="44C370E1" w14:textId="77777777" w:rsidR="00DA0820" w:rsidRDefault="00DA0820" w:rsidP="00BD5C6D">
      <w:pPr>
        <w:spacing w:before="60" w:after="0" w:line="240" w:lineRule="auto"/>
        <w:rPr>
          <w:b/>
          <w:bCs/>
        </w:rPr>
      </w:pPr>
    </w:p>
    <w:p w14:paraId="3A8608B5" w14:textId="77777777" w:rsidR="00DA0820" w:rsidRPr="00C948B6" w:rsidRDefault="00DA0820" w:rsidP="00BD5C6D">
      <w:pPr>
        <w:spacing w:before="60" w:after="0" w:line="240" w:lineRule="auto"/>
        <w:jc w:val="both"/>
        <w:rPr>
          <w:rFonts w:ascii="Cambria" w:hAnsi="Cambria"/>
          <w:b/>
          <w:bCs/>
        </w:rPr>
      </w:pPr>
      <w:r w:rsidRPr="00C948B6">
        <w:rPr>
          <w:rFonts w:ascii="Cambria" w:hAnsi="Cambria"/>
          <w:b/>
          <w:bCs/>
        </w:rPr>
        <w:t xml:space="preserve">Mely létrejött egyrészről:  </w:t>
      </w:r>
    </w:p>
    <w:p w14:paraId="12F5DEA5" w14:textId="3E237A35" w:rsidR="00DA0820" w:rsidRPr="00C948B6" w:rsidRDefault="00E416BC" w:rsidP="00BD5C6D">
      <w:pPr>
        <w:spacing w:before="60" w:after="0" w:line="240" w:lineRule="auto"/>
        <w:jc w:val="both"/>
        <w:rPr>
          <w:rFonts w:ascii="Cambria" w:hAnsi="Cambria"/>
        </w:rPr>
      </w:pPr>
      <w:r w:rsidRPr="00C948B6">
        <w:rPr>
          <w:rFonts w:ascii="Cambria" w:hAnsi="Cambria"/>
        </w:rPr>
        <w:t>Tököl Város Önkormányzata</w:t>
      </w:r>
      <w:r w:rsidR="00DA0820" w:rsidRPr="00C948B6">
        <w:rPr>
          <w:rFonts w:ascii="Cambria" w:hAnsi="Cambria"/>
        </w:rPr>
        <w:t xml:space="preserve"> </w:t>
      </w:r>
    </w:p>
    <w:p w14:paraId="0E705195" w14:textId="6B015314" w:rsidR="00DA0820" w:rsidRPr="00C948B6" w:rsidRDefault="00DA0820" w:rsidP="00BD5C6D">
      <w:pPr>
        <w:spacing w:before="60" w:after="0" w:line="240" w:lineRule="auto"/>
        <w:jc w:val="both"/>
        <w:rPr>
          <w:rFonts w:ascii="Cambria" w:hAnsi="Cambria"/>
        </w:rPr>
      </w:pPr>
      <w:r w:rsidRPr="00C948B6">
        <w:rPr>
          <w:rFonts w:ascii="Cambria" w:hAnsi="Cambria"/>
        </w:rPr>
        <w:t xml:space="preserve">székhelye: </w:t>
      </w:r>
      <w:r w:rsidR="00E416BC" w:rsidRPr="00C948B6">
        <w:rPr>
          <w:rFonts w:ascii="Cambria" w:hAnsi="Cambria"/>
        </w:rPr>
        <w:t>2316 Tököl, Fő u. 117.</w:t>
      </w:r>
      <w:r w:rsidRPr="00C948B6">
        <w:rPr>
          <w:rFonts w:ascii="Cambria" w:hAnsi="Cambria"/>
        </w:rPr>
        <w:t xml:space="preserve"> </w:t>
      </w:r>
    </w:p>
    <w:p w14:paraId="5CB01B49" w14:textId="2FB9C7AE" w:rsidR="00DA0820" w:rsidRPr="00C948B6" w:rsidRDefault="00DA0820" w:rsidP="00BD5C6D">
      <w:pPr>
        <w:spacing w:before="60" w:after="0" w:line="240" w:lineRule="auto"/>
        <w:jc w:val="both"/>
        <w:rPr>
          <w:rFonts w:ascii="Cambria" w:hAnsi="Cambria"/>
        </w:rPr>
      </w:pPr>
      <w:r w:rsidRPr="00C948B6">
        <w:rPr>
          <w:rFonts w:ascii="Cambria" w:hAnsi="Cambria"/>
        </w:rPr>
        <w:t xml:space="preserve">képviseli: </w:t>
      </w:r>
      <w:r w:rsidR="00E416BC" w:rsidRPr="00C948B6">
        <w:rPr>
          <w:rFonts w:ascii="Cambria" w:hAnsi="Cambria"/>
        </w:rPr>
        <w:t>Tóth Zoltán József</w:t>
      </w:r>
      <w:r w:rsidRPr="00C948B6">
        <w:rPr>
          <w:rFonts w:ascii="Cambria" w:hAnsi="Cambria"/>
        </w:rPr>
        <w:t xml:space="preserve"> polgármester </w:t>
      </w:r>
    </w:p>
    <w:p w14:paraId="6E89BB11" w14:textId="726366F6" w:rsidR="00DA0820" w:rsidRPr="00C948B6" w:rsidRDefault="00DA0820" w:rsidP="00BD5C6D">
      <w:pPr>
        <w:spacing w:before="60" w:after="0" w:line="240" w:lineRule="auto"/>
        <w:jc w:val="both"/>
        <w:rPr>
          <w:rFonts w:ascii="Cambria" w:hAnsi="Cambria"/>
        </w:rPr>
      </w:pPr>
      <w:r w:rsidRPr="00C948B6">
        <w:rPr>
          <w:rFonts w:ascii="Cambria" w:hAnsi="Cambria"/>
        </w:rPr>
        <w:t xml:space="preserve">törzsszáma: </w:t>
      </w:r>
    </w:p>
    <w:p w14:paraId="3C6B8D9B" w14:textId="6F38C853" w:rsidR="00DA0820" w:rsidRPr="00C948B6" w:rsidRDefault="00E416BC" w:rsidP="00BD5C6D">
      <w:pPr>
        <w:spacing w:before="60" w:after="0" w:line="240" w:lineRule="auto"/>
        <w:jc w:val="both"/>
        <w:rPr>
          <w:rFonts w:ascii="Cambria" w:hAnsi="Cambria"/>
        </w:rPr>
      </w:pPr>
      <w:r w:rsidRPr="00C948B6">
        <w:rPr>
          <w:rFonts w:ascii="Cambria" w:hAnsi="Cambria"/>
        </w:rPr>
        <w:t>adószáma:</w:t>
      </w:r>
    </w:p>
    <w:p w14:paraId="0ECA8860" w14:textId="4AF9FDE2" w:rsidR="00DA0820" w:rsidRPr="00C948B6" w:rsidRDefault="007229AC" w:rsidP="00BD5C6D">
      <w:pPr>
        <w:spacing w:before="60" w:after="0" w:line="240" w:lineRule="auto"/>
        <w:jc w:val="both"/>
        <w:rPr>
          <w:rFonts w:ascii="Cambria" w:hAnsi="Cambria"/>
          <w:b/>
          <w:bCs/>
        </w:rPr>
      </w:pPr>
      <w:r w:rsidRPr="00C948B6">
        <w:rPr>
          <w:rFonts w:ascii="Cambria" w:hAnsi="Cambria"/>
          <w:b/>
          <w:bCs/>
        </w:rPr>
        <w:t>mint a köztemető tulajdonosa és fenntartója, (</w:t>
      </w:r>
      <w:r w:rsidR="00DA0820" w:rsidRPr="00C948B6">
        <w:rPr>
          <w:rFonts w:ascii="Cambria" w:hAnsi="Cambria"/>
          <w:b/>
          <w:bCs/>
        </w:rPr>
        <w:t xml:space="preserve">továbbiakban: </w:t>
      </w:r>
      <w:r w:rsidR="00712492" w:rsidRPr="00C948B6">
        <w:rPr>
          <w:rFonts w:ascii="Cambria" w:hAnsi="Cambria"/>
          <w:b/>
          <w:bCs/>
        </w:rPr>
        <w:t>T</w:t>
      </w:r>
      <w:r w:rsidR="00E416BC" w:rsidRPr="00C948B6">
        <w:rPr>
          <w:rFonts w:ascii="Cambria" w:hAnsi="Cambria"/>
          <w:b/>
          <w:bCs/>
        </w:rPr>
        <w:t>ulajdonos</w:t>
      </w:r>
      <w:r w:rsidRPr="00C948B6">
        <w:rPr>
          <w:rFonts w:ascii="Cambria" w:hAnsi="Cambria"/>
          <w:b/>
          <w:bCs/>
        </w:rPr>
        <w:t>)</w:t>
      </w:r>
    </w:p>
    <w:p w14:paraId="603308EC" w14:textId="3292C14B" w:rsidR="00DA0820" w:rsidRPr="00C948B6" w:rsidRDefault="00DA0820" w:rsidP="00BD5C6D">
      <w:pPr>
        <w:spacing w:before="60" w:after="0" w:line="240" w:lineRule="auto"/>
        <w:jc w:val="both"/>
        <w:rPr>
          <w:rFonts w:ascii="Cambria" w:hAnsi="Cambria"/>
          <w:b/>
          <w:bCs/>
        </w:rPr>
      </w:pPr>
      <w:r w:rsidRPr="00C948B6">
        <w:rPr>
          <w:rFonts w:ascii="Cambria" w:hAnsi="Cambria"/>
          <w:b/>
          <w:bCs/>
        </w:rPr>
        <w:t xml:space="preserve">másrészről: </w:t>
      </w:r>
    </w:p>
    <w:p w14:paraId="734311C5" w14:textId="31DFD9C4" w:rsidR="00486A38" w:rsidRPr="00C948B6" w:rsidRDefault="00486A38" w:rsidP="00BD5C6D">
      <w:pPr>
        <w:spacing w:before="60" w:after="0" w:line="240" w:lineRule="auto"/>
        <w:jc w:val="both"/>
        <w:rPr>
          <w:rFonts w:ascii="Cambria" w:hAnsi="Cambria"/>
        </w:rPr>
      </w:pPr>
      <w:r w:rsidRPr="00C948B6">
        <w:rPr>
          <w:rFonts w:ascii="Cambria" w:hAnsi="Cambria"/>
        </w:rPr>
        <w:t>neve:</w:t>
      </w:r>
    </w:p>
    <w:p w14:paraId="5592A4FB" w14:textId="361C35A7" w:rsidR="00DA0820" w:rsidRPr="00C948B6" w:rsidRDefault="00DA0820" w:rsidP="00BD5C6D">
      <w:pPr>
        <w:spacing w:before="60" w:after="0" w:line="240" w:lineRule="auto"/>
        <w:jc w:val="both"/>
        <w:rPr>
          <w:rFonts w:ascii="Cambria" w:hAnsi="Cambria"/>
        </w:rPr>
      </w:pPr>
      <w:r w:rsidRPr="00C948B6">
        <w:rPr>
          <w:rFonts w:ascii="Cambria" w:hAnsi="Cambria"/>
        </w:rPr>
        <w:t xml:space="preserve">székhelye: </w:t>
      </w:r>
    </w:p>
    <w:p w14:paraId="086639FC" w14:textId="129505CE" w:rsidR="00DA0820" w:rsidRPr="00C948B6" w:rsidRDefault="00DA0820" w:rsidP="00BD5C6D">
      <w:pPr>
        <w:spacing w:before="60" w:after="0" w:line="240" w:lineRule="auto"/>
        <w:jc w:val="both"/>
        <w:rPr>
          <w:rFonts w:ascii="Cambria" w:hAnsi="Cambria"/>
        </w:rPr>
      </w:pPr>
      <w:r w:rsidRPr="00C948B6">
        <w:rPr>
          <w:rFonts w:ascii="Cambria" w:hAnsi="Cambria"/>
        </w:rPr>
        <w:t xml:space="preserve">képviseli: </w:t>
      </w:r>
    </w:p>
    <w:p w14:paraId="1011831D" w14:textId="2904DC45" w:rsidR="00DA0820" w:rsidRPr="00C948B6" w:rsidRDefault="00E416BC" w:rsidP="00BD5C6D">
      <w:pPr>
        <w:spacing w:before="60" w:after="0" w:line="240" w:lineRule="auto"/>
        <w:jc w:val="both"/>
        <w:rPr>
          <w:rFonts w:ascii="Cambria" w:hAnsi="Cambria"/>
        </w:rPr>
      </w:pPr>
      <w:r w:rsidRPr="00C948B6">
        <w:rPr>
          <w:rFonts w:ascii="Cambria" w:hAnsi="Cambria"/>
        </w:rPr>
        <w:t>adószáma:</w:t>
      </w:r>
    </w:p>
    <w:p w14:paraId="2383B426" w14:textId="5D10EE9A" w:rsidR="007229AC" w:rsidRDefault="006A6CE0" w:rsidP="00BD5C6D">
      <w:pPr>
        <w:spacing w:before="60" w:after="0" w:line="240" w:lineRule="auto"/>
        <w:rPr>
          <w:rFonts w:ascii="Cambria" w:hAnsi="Cambria"/>
        </w:rPr>
      </w:pPr>
      <w:r w:rsidRPr="00C948B6">
        <w:rPr>
          <w:rFonts w:ascii="Cambria" w:hAnsi="Cambria"/>
          <w:b/>
          <w:bCs/>
        </w:rPr>
        <w:t xml:space="preserve">mint </w:t>
      </w:r>
      <w:r w:rsidR="007229AC" w:rsidRPr="00C948B6">
        <w:rPr>
          <w:rFonts w:ascii="Cambria" w:hAnsi="Cambria"/>
          <w:b/>
          <w:bCs/>
        </w:rPr>
        <w:t>a köztemető üzemeltetője</w:t>
      </w:r>
      <w:r w:rsidRPr="00C948B6">
        <w:rPr>
          <w:rFonts w:ascii="Cambria" w:hAnsi="Cambria"/>
          <w:b/>
          <w:bCs/>
        </w:rPr>
        <w:t xml:space="preserve"> (továbbiakban </w:t>
      </w:r>
      <w:r w:rsidR="00E416BC" w:rsidRPr="00C948B6">
        <w:rPr>
          <w:rFonts w:ascii="Cambria" w:hAnsi="Cambria"/>
          <w:b/>
          <w:bCs/>
        </w:rPr>
        <w:t>Üzemeltető</w:t>
      </w:r>
      <w:r w:rsidRPr="00C948B6">
        <w:rPr>
          <w:rFonts w:ascii="Cambria" w:hAnsi="Cambria"/>
          <w:b/>
          <w:bCs/>
        </w:rPr>
        <w:t>)</w:t>
      </w:r>
      <w:r w:rsidRPr="00C948B6">
        <w:rPr>
          <w:rFonts w:ascii="Cambria" w:hAnsi="Cambria"/>
        </w:rPr>
        <w:t xml:space="preserve"> között az alábbi</w:t>
      </w:r>
      <w:r w:rsidR="007229AC" w:rsidRPr="00C948B6">
        <w:rPr>
          <w:rFonts w:ascii="Cambria" w:hAnsi="Cambria"/>
        </w:rPr>
        <w:t xml:space="preserve">ak </w:t>
      </w:r>
      <w:r w:rsidRPr="00C948B6">
        <w:rPr>
          <w:rFonts w:ascii="Cambria" w:hAnsi="Cambria"/>
        </w:rPr>
        <w:t>szerint</w:t>
      </w:r>
      <w:r w:rsidR="007229AC" w:rsidRPr="00C948B6">
        <w:rPr>
          <w:rFonts w:ascii="Cambria" w:hAnsi="Cambria"/>
        </w:rPr>
        <w:t>:</w:t>
      </w:r>
    </w:p>
    <w:p w14:paraId="29C2FA0C" w14:textId="77777777" w:rsidR="00C948B6" w:rsidRPr="00C948B6" w:rsidRDefault="00C948B6" w:rsidP="00891737">
      <w:pPr>
        <w:spacing w:before="60" w:after="0" w:line="240" w:lineRule="auto"/>
        <w:rPr>
          <w:rFonts w:ascii="Cambria" w:hAnsi="Cambria"/>
        </w:rPr>
      </w:pPr>
    </w:p>
    <w:p w14:paraId="134F1382" w14:textId="0CD90F3D" w:rsidR="00C80208" w:rsidRPr="00C948B6" w:rsidRDefault="00C80208" w:rsidP="00891737">
      <w:pPr>
        <w:pStyle w:val="Listaszerbekezds"/>
        <w:numPr>
          <w:ilvl w:val="0"/>
          <w:numId w:val="1"/>
        </w:numPr>
        <w:spacing w:before="60" w:after="0" w:line="240" w:lineRule="auto"/>
        <w:ind w:left="0" w:firstLine="0"/>
        <w:contextualSpacing w:val="0"/>
        <w:rPr>
          <w:rFonts w:ascii="Cambria" w:hAnsi="Cambria"/>
          <w:b/>
          <w:bCs/>
        </w:rPr>
      </w:pPr>
      <w:r w:rsidRPr="00C948B6">
        <w:rPr>
          <w:rFonts w:ascii="Cambria" w:hAnsi="Cambria"/>
          <w:b/>
          <w:bCs/>
        </w:rPr>
        <w:t>Szerződés tárgya:</w:t>
      </w:r>
    </w:p>
    <w:p w14:paraId="568BB3CF" w14:textId="4D76A7B5" w:rsidR="001039E4" w:rsidRDefault="00E642AD" w:rsidP="0037452E">
      <w:pPr>
        <w:spacing w:before="60" w:after="0" w:line="240" w:lineRule="auto"/>
        <w:jc w:val="both"/>
        <w:rPr>
          <w:rFonts w:ascii="Cambria" w:hAnsi="Cambria"/>
        </w:rPr>
      </w:pPr>
      <w:r w:rsidRPr="00C948B6">
        <w:rPr>
          <w:rFonts w:ascii="Cambria" w:hAnsi="Cambria"/>
        </w:rPr>
        <w:t xml:space="preserve">Felek rögzítik, hogy a szerződést a Tulajdonos és az Üzemeltető </w:t>
      </w:r>
      <w:r w:rsidRPr="00C948B6">
        <w:rPr>
          <w:rFonts w:ascii="Cambria" w:hAnsi="Cambria" w:cs="Calibri"/>
        </w:rPr>
        <w:t>a tököli 095</w:t>
      </w:r>
      <w:r w:rsidR="00606FEE">
        <w:rPr>
          <w:rFonts w:ascii="Cambria" w:hAnsi="Cambria" w:cs="Calibri"/>
        </w:rPr>
        <w:t>.</w:t>
      </w:r>
      <w:r w:rsidRPr="00C948B6">
        <w:rPr>
          <w:rFonts w:ascii="Cambria" w:hAnsi="Cambria" w:cs="Calibri"/>
        </w:rPr>
        <w:t xml:space="preserve"> hrsz.-ú, temető ingatlanra, a 097/1</w:t>
      </w:r>
      <w:r w:rsidR="00606FEE">
        <w:rPr>
          <w:rFonts w:ascii="Cambria" w:hAnsi="Cambria" w:cs="Calibri"/>
        </w:rPr>
        <w:t>.</w:t>
      </w:r>
      <w:r w:rsidRPr="00C948B6">
        <w:rPr>
          <w:rFonts w:ascii="Cambria" w:hAnsi="Cambria" w:cs="Calibri"/>
        </w:rPr>
        <w:t xml:space="preserve"> hrsz-ú ingatlanra, a 096</w:t>
      </w:r>
      <w:r w:rsidR="00606FEE">
        <w:rPr>
          <w:rFonts w:ascii="Cambria" w:hAnsi="Cambria" w:cs="Calibri"/>
        </w:rPr>
        <w:t>.</w:t>
      </w:r>
      <w:r w:rsidRPr="00C948B6">
        <w:rPr>
          <w:rFonts w:ascii="Cambria" w:hAnsi="Cambria" w:cs="Calibri"/>
        </w:rPr>
        <w:t xml:space="preserve"> hrsz-ú útként, - és a 090/4</w:t>
      </w:r>
      <w:r w:rsidR="00606FEE">
        <w:rPr>
          <w:rFonts w:ascii="Cambria" w:hAnsi="Cambria" w:cs="Calibri"/>
        </w:rPr>
        <w:t>.</w:t>
      </w:r>
      <w:r w:rsidRPr="00C948B6">
        <w:rPr>
          <w:rFonts w:ascii="Cambria" w:hAnsi="Cambria" w:cs="Calibri"/>
        </w:rPr>
        <w:t xml:space="preserve"> hrsz-ú parkolóként funkcionáló</w:t>
      </w:r>
      <w:r w:rsidRPr="00C948B6">
        <w:rPr>
          <w:rFonts w:ascii="Cambria" w:hAnsi="Cambria"/>
        </w:rPr>
        <w:t xml:space="preserve"> ingatlanok üzemeltetésére és fenntartására, </w:t>
      </w:r>
      <w:r w:rsidR="00A774FA" w:rsidRPr="00C948B6">
        <w:rPr>
          <w:rFonts w:ascii="Cambria" w:hAnsi="Cambria"/>
        </w:rPr>
        <w:t xml:space="preserve">a temetések folyamatos biztosítására, </w:t>
      </w:r>
      <w:r w:rsidRPr="00C948B6">
        <w:rPr>
          <w:rFonts w:ascii="Cambria" w:hAnsi="Cambria"/>
        </w:rPr>
        <w:t>valamint a temetőn belül található ravatalozó épület üzemeltetésére és fenntartására kötik meg.</w:t>
      </w:r>
    </w:p>
    <w:p w14:paraId="5C79E7CE" w14:textId="77777777" w:rsidR="00C948B6" w:rsidRPr="00C948B6" w:rsidRDefault="00C948B6" w:rsidP="00891737">
      <w:pPr>
        <w:spacing w:before="60" w:after="0" w:line="240" w:lineRule="auto"/>
        <w:rPr>
          <w:rFonts w:ascii="Cambria" w:hAnsi="Cambria"/>
        </w:rPr>
      </w:pPr>
    </w:p>
    <w:p w14:paraId="086ACD6C" w14:textId="152C47BD" w:rsidR="00850130" w:rsidRPr="00C948B6" w:rsidRDefault="00850130" w:rsidP="00891737">
      <w:pPr>
        <w:pStyle w:val="Listaszerbekezds"/>
        <w:numPr>
          <w:ilvl w:val="0"/>
          <w:numId w:val="1"/>
        </w:numPr>
        <w:spacing w:before="60" w:after="0" w:line="240" w:lineRule="auto"/>
        <w:ind w:left="0" w:firstLine="0"/>
        <w:contextualSpacing w:val="0"/>
        <w:rPr>
          <w:rFonts w:ascii="Cambria" w:hAnsi="Cambria"/>
          <w:b/>
          <w:bCs/>
        </w:rPr>
      </w:pPr>
      <w:r w:rsidRPr="00C948B6">
        <w:rPr>
          <w:rFonts w:ascii="Cambria" w:hAnsi="Cambria"/>
          <w:b/>
          <w:bCs/>
        </w:rPr>
        <w:t>Szerződés időtartama:</w:t>
      </w:r>
    </w:p>
    <w:p w14:paraId="6F650657" w14:textId="01CE96C6" w:rsidR="001039E4" w:rsidRDefault="00850130" w:rsidP="00891737">
      <w:pPr>
        <w:pStyle w:val="Listaszerbekezds"/>
        <w:spacing w:before="60" w:after="0" w:line="240" w:lineRule="auto"/>
        <w:ind w:left="0"/>
        <w:contextualSpacing w:val="0"/>
        <w:rPr>
          <w:rFonts w:ascii="Cambria" w:hAnsi="Cambria"/>
        </w:rPr>
      </w:pPr>
      <w:r w:rsidRPr="00C948B6">
        <w:rPr>
          <w:rFonts w:ascii="Cambria" w:hAnsi="Cambria"/>
        </w:rPr>
        <w:t>A kegyeleti közszolgáltatási szerződés határozott időre, 202</w:t>
      </w:r>
      <w:r w:rsidR="00C94910">
        <w:rPr>
          <w:rFonts w:ascii="Cambria" w:hAnsi="Cambria"/>
        </w:rPr>
        <w:t>6. február 1.</w:t>
      </w:r>
      <w:r w:rsidRPr="00C948B6">
        <w:rPr>
          <w:rFonts w:ascii="Cambria" w:hAnsi="Cambria"/>
        </w:rPr>
        <w:t>-t</w:t>
      </w:r>
      <w:r w:rsidR="00C94910">
        <w:rPr>
          <w:rFonts w:ascii="Cambria" w:hAnsi="Cambria"/>
        </w:rPr>
        <w:t>ő</w:t>
      </w:r>
      <w:r w:rsidRPr="00C948B6">
        <w:rPr>
          <w:rFonts w:ascii="Cambria" w:hAnsi="Cambria"/>
        </w:rPr>
        <w:t>l 20</w:t>
      </w:r>
      <w:r w:rsidR="003D50AD">
        <w:rPr>
          <w:rFonts w:ascii="Cambria" w:hAnsi="Cambria"/>
        </w:rPr>
        <w:t>4</w:t>
      </w:r>
      <w:r w:rsidR="00C94910">
        <w:rPr>
          <w:rFonts w:ascii="Cambria" w:hAnsi="Cambria"/>
        </w:rPr>
        <w:t>1. január 31</w:t>
      </w:r>
      <w:r w:rsidRPr="00C948B6">
        <w:rPr>
          <w:rFonts w:ascii="Cambria" w:hAnsi="Cambria"/>
        </w:rPr>
        <w:t>-ig szól.</w:t>
      </w:r>
    </w:p>
    <w:p w14:paraId="6D156472" w14:textId="77777777" w:rsidR="00C948B6" w:rsidRPr="00C948B6" w:rsidRDefault="00C948B6" w:rsidP="00891737">
      <w:pPr>
        <w:pStyle w:val="Listaszerbekezds"/>
        <w:spacing w:before="60" w:after="0" w:line="240" w:lineRule="auto"/>
        <w:ind w:left="0"/>
        <w:contextualSpacing w:val="0"/>
        <w:rPr>
          <w:rFonts w:ascii="Cambria" w:hAnsi="Cambria"/>
        </w:rPr>
      </w:pPr>
    </w:p>
    <w:p w14:paraId="5248FA60" w14:textId="5F28E2A1" w:rsidR="00E416BC" w:rsidRPr="00C948B6" w:rsidRDefault="000F0B7B" w:rsidP="00891737">
      <w:pPr>
        <w:spacing w:before="60" w:after="0" w:line="240" w:lineRule="auto"/>
        <w:ind w:left="709" w:hanging="709"/>
        <w:rPr>
          <w:rFonts w:ascii="Cambria" w:hAnsi="Cambria"/>
          <w:b/>
          <w:bCs/>
        </w:rPr>
      </w:pPr>
      <w:r w:rsidRPr="00C948B6">
        <w:rPr>
          <w:rFonts w:ascii="Cambria" w:hAnsi="Cambria"/>
          <w:b/>
          <w:bCs/>
        </w:rPr>
        <w:t>III</w:t>
      </w:r>
      <w:r w:rsidR="006A6CE0" w:rsidRPr="00C948B6">
        <w:rPr>
          <w:rFonts w:ascii="Cambria" w:hAnsi="Cambria"/>
          <w:b/>
          <w:bCs/>
        </w:rPr>
        <w:t>.</w:t>
      </w:r>
      <w:r w:rsidRPr="00C948B6">
        <w:rPr>
          <w:rFonts w:ascii="Cambria" w:hAnsi="Cambria"/>
          <w:b/>
          <w:bCs/>
        </w:rPr>
        <w:tab/>
      </w:r>
      <w:r w:rsidR="006A6CE0" w:rsidRPr="00C948B6">
        <w:rPr>
          <w:rFonts w:ascii="Cambria" w:hAnsi="Cambria"/>
          <w:b/>
          <w:bCs/>
        </w:rPr>
        <w:t xml:space="preserve">Általános rendelkezések </w:t>
      </w:r>
    </w:p>
    <w:p w14:paraId="0D834545" w14:textId="132EB438" w:rsidR="00E416BC" w:rsidRDefault="00552E97" w:rsidP="00213864">
      <w:pPr>
        <w:spacing w:before="60" w:after="0" w:line="240" w:lineRule="auto"/>
        <w:jc w:val="both"/>
        <w:rPr>
          <w:rFonts w:ascii="Cambria" w:hAnsi="Cambria"/>
        </w:rPr>
      </w:pPr>
      <w:r w:rsidRPr="00C948B6">
        <w:rPr>
          <w:rFonts w:ascii="Cambria" w:hAnsi="Cambria"/>
          <w:b/>
          <w:bCs/>
        </w:rPr>
        <w:t>1</w:t>
      </w:r>
      <w:r w:rsidR="006A6CE0" w:rsidRPr="00C948B6">
        <w:rPr>
          <w:rFonts w:ascii="Cambria" w:hAnsi="Cambria"/>
          <w:b/>
          <w:bCs/>
        </w:rPr>
        <w:t>./</w:t>
      </w:r>
      <w:r w:rsidR="006A6CE0" w:rsidRPr="00C948B6">
        <w:rPr>
          <w:rFonts w:ascii="Cambria" w:hAnsi="Cambria"/>
        </w:rPr>
        <w:t xml:space="preserve"> </w:t>
      </w:r>
      <w:r w:rsidR="00C023C2" w:rsidRPr="00C948B6">
        <w:rPr>
          <w:rFonts w:ascii="Cambria" w:hAnsi="Cambria"/>
        </w:rPr>
        <w:t xml:space="preserve">Az </w:t>
      </w:r>
      <w:r w:rsidR="000C2632" w:rsidRPr="00C948B6">
        <w:rPr>
          <w:rFonts w:ascii="Cambria" w:hAnsi="Cambria"/>
        </w:rPr>
        <w:t>Üzemeltető</w:t>
      </w:r>
      <w:r w:rsidR="006A6CE0" w:rsidRPr="00C948B6">
        <w:rPr>
          <w:rFonts w:ascii="Cambria" w:hAnsi="Cambria"/>
        </w:rPr>
        <w:t xml:space="preserve"> a szolgáltatás ellátásának ideje alatt minden év </w:t>
      </w:r>
      <w:r w:rsidR="000C2632" w:rsidRPr="00C948B6">
        <w:rPr>
          <w:rFonts w:ascii="Cambria" w:hAnsi="Cambria"/>
        </w:rPr>
        <w:t>március 1</w:t>
      </w:r>
      <w:r w:rsidR="006A6CE0" w:rsidRPr="00C948B6">
        <w:rPr>
          <w:rFonts w:ascii="Cambria" w:hAnsi="Cambria"/>
        </w:rPr>
        <w:t xml:space="preserve">. napjáig beszámol </w:t>
      </w:r>
      <w:r w:rsidR="000C2632" w:rsidRPr="00C948B6">
        <w:rPr>
          <w:rFonts w:ascii="Cambria" w:hAnsi="Cambria"/>
        </w:rPr>
        <w:t>Tököl Város</w:t>
      </w:r>
      <w:r w:rsidR="006A6CE0" w:rsidRPr="00C948B6">
        <w:rPr>
          <w:rFonts w:ascii="Cambria" w:hAnsi="Cambria"/>
        </w:rPr>
        <w:t xml:space="preserve"> Önkormányzat Képviselő-testület</w:t>
      </w:r>
      <w:r w:rsidR="000C2632" w:rsidRPr="00C948B6">
        <w:rPr>
          <w:rFonts w:ascii="Cambria" w:hAnsi="Cambria"/>
        </w:rPr>
        <w:t>ének</w:t>
      </w:r>
      <w:r w:rsidR="006A6CE0" w:rsidRPr="00C948B6">
        <w:rPr>
          <w:rFonts w:ascii="Cambria" w:hAnsi="Cambria"/>
        </w:rPr>
        <w:t xml:space="preserve"> </w:t>
      </w:r>
      <w:r w:rsidR="000C2632" w:rsidRPr="00C948B6">
        <w:rPr>
          <w:rFonts w:ascii="Cambria" w:hAnsi="Cambria"/>
        </w:rPr>
        <w:t xml:space="preserve">az előző év </w:t>
      </w:r>
      <w:r w:rsidR="006A6CE0" w:rsidRPr="00C948B6">
        <w:rPr>
          <w:rFonts w:ascii="Cambria" w:hAnsi="Cambria"/>
        </w:rPr>
        <w:t>során elvégzett, a feladatellátással összefüggő tevékenységéről.</w:t>
      </w:r>
    </w:p>
    <w:p w14:paraId="2F02EA5C" w14:textId="317CFB3C" w:rsidR="00936F6C" w:rsidRPr="00936F6C" w:rsidRDefault="0058122E" w:rsidP="00213864">
      <w:pPr>
        <w:spacing w:before="60" w:after="0" w:line="240" w:lineRule="auto"/>
        <w:jc w:val="both"/>
        <w:rPr>
          <w:rFonts w:cs="Calibri"/>
        </w:rPr>
      </w:pPr>
      <w:r>
        <w:rPr>
          <w:rFonts w:ascii="Cambria" w:hAnsi="Cambria"/>
          <w:b/>
          <w:bCs/>
        </w:rPr>
        <w:t>2</w:t>
      </w:r>
      <w:r w:rsidR="00936F6C" w:rsidRPr="00936F6C">
        <w:rPr>
          <w:rFonts w:ascii="Cambria" w:hAnsi="Cambria"/>
          <w:b/>
          <w:bCs/>
        </w:rPr>
        <w:t>./</w:t>
      </w:r>
      <w:r w:rsidR="00936F6C">
        <w:rPr>
          <w:rFonts w:ascii="Cambria" w:hAnsi="Cambria"/>
        </w:rPr>
        <w:t xml:space="preserve"> </w:t>
      </w:r>
      <w:r w:rsidR="00936F6C" w:rsidRPr="00936F6C">
        <w:rPr>
          <w:rFonts w:ascii="Cambria" w:hAnsi="Cambria"/>
        </w:rPr>
        <w:t>Felek rögzítik, hogy a megkötött üzemeltetési szerződés nem zárja ki annak lehetőségét, hogy az elhunytak temetéséről rendelkezni jogosultak más temetkezési szolgáltatást nyújtó vállalkozót vegyenek igénybe a temetés lebonyolításával kapcsolatban. Ezen más vállalkozók, illetőleg az elhunytak temetéséről rendelkezni kívánók azonban az üzemeltetővel előzetesen egyeztetni kötelesek.</w:t>
      </w:r>
    </w:p>
    <w:p w14:paraId="6F630869" w14:textId="129A0D7B" w:rsidR="00E416BC" w:rsidRPr="00C948B6" w:rsidRDefault="0058122E" w:rsidP="00213864">
      <w:pPr>
        <w:spacing w:before="60" w:after="0" w:line="240" w:lineRule="auto"/>
        <w:jc w:val="both"/>
        <w:rPr>
          <w:rFonts w:ascii="Cambria" w:hAnsi="Cambria"/>
        </w:rPr>
      </w:pPr>
      <w:r>
        <w:rPr>
          <w:rFonts w:ascii="Cambria" w:hAnsi="Cambria"/>
          <w:b/>
          <w:bCs/>
        </w:rPr>
        <w:t>3</w:t>
      </w:r>
      <w:r w:rsidR="006A6CE0" w:rsidRPr="00C948B6">
        <w:rPr>
          <w:rFonts w:ascii="Cambria" w:hAnsi="Cambria"/>
          <w:b/>
          <w:bCs/>
        </w:rPr>
        <w:t>./</w:t>
      </w:r>
      <w:r w:rsidR="006A6CE0" w:rsidRPr="00C948B6">
        <w:rPr>
          <w:rFonts w:ascii="Cambria" w:hAnsi="Cambria"/>
        </w:rPr>
        <w:t xml:space="preserve"> </w:t>
      </w:r>
      <w:r w:rsidR="00C023C2" w:rsidRPr="00C948B6">
        <w:rPr>
          <w:rFonts w:ascii="Cambria" w:hAnsi="Cambria"/>
        </w:rPr>
        <w:t>Az Üzemeltető</w:t>
      </w:r>
      <w:r w:rsidR="006A6CE0" w:rsidRPr="00C948B6">
        <w:rPr>
          <w:rFonts w:ascii="Cambria" w:hAnsi="Cambria"/>
        </w:rPr>
        <w:t xml:space="preserve"> folyamatosan együttműködik az egészségügyi intézményekkel, hatóságokkal, a halottvizsgálat során, kiemelten a közegészségügyi hatósággal, a kórházakkal, klinikákkal, a rendőrséggel és a polgármesteri hivatal képviselőivel. </w:t>
      </w:r>
    </w:p>
    <w:p w14:paraId="3EA7B0F2" w14:textId="1E51C1B0" w:rsidR="00E416BC" w:rsidRPr="00C948B6" w:rsidRDefault="0058122E" w:rsidP="00213864">
      <w:pPr>
        <w:spacing w:before="60" w:after="0" w:line="240" w:lineRule="auto"/>
        <w:jc w:val="both"/>
        <w:rPr>
          <w:rFonts w:ascii="Cambria" w:hAnsi="Cambria"/>
        </w:rPr>
      </w:pPr>
      <w:r>
        <w:rPr>
          <w:rFonts w:ascii="Cambria" w:hAnsi="Cambria"/>
          <w:b/>
          <w:bCs/>
        </w:rPr>
        <w:t>4</w:t>
      </w:r>
      <w:r w:rsidR="006A6CE0" w:rsidRPr="00C948B6">
        <w:rPr>
          <w:rFonts w:ascii="Cambria" w:hAnsi="Cambria"/>
          <w:b/>
          <w:bCs/>
        </w:rPr>
        <w:t>./</w:t>
      </w:r>
      <w:r w:rsidR="006A6CE0" w:rsidRPr="00C948B6">
        <w:rPr>
          <w:rFonts w:ascii="Cambria" w:hAnsi="Cambria"/>
        </w:rPr>
        <w:t xml:space="preserve"> A</w:t>
      </w:r>
      <w:r w:rsidR="00C023C2" w:rsidRPr="00C948B6">
        <w:rPr>
          <w:rFonts w:ascii="Cambria" w:hAnsi="Cambria"/>
        </w:rPr>
        <w:t xml:space="preserve">z Üzemeltető </w:t>
      </w:r>
      <w:r w:rsidR="006A6CE0" w:rsidRPr="00C948B6">
        <w:rPr>
          <w:rFonts w:ascii="Cambria" w:hAnsi="Cambria"/>
        </w:rPr>
        <w:t xml:space="preserve">feladatainak ellátása során köteles maradéktalanul betartani a közegészségügyi, műszaki, hatósági előírásokat. </w:t>
      </w:r>
      <w:r w:rsidR="00C023C2" w:rsidRPr="00C948B6">
        <w:rPr>
          <w:rFonts w:ascii="Cambria" w:hAnsi="Cambria"/>
        </w:rPr>
        <w:t>T</w:t>
      </w:r>
      <w:r w:rsidR="006A6CE0" w:rsidRPr="00C948B6">
        <w:rPr>
          <w:rFonts w:ascii="Cambria" w:hAnsi="Cambria"/>
        </w:rPr>
        <w:t xml:space="preserve">udomásul veszi, hogy az általa folytatott tevékenységet rendszeresen ellenőrzi a </w:t>
      </w:r>
      <w:r w:rsidR="00505028" w:rsidRPr="00C948B6">
        <w:rPr>
          <w:rFonts w:ascii="Cambria" w:hAnsi="Cambria"/>
        </w:rPr>
        <w:t>Tulajdonos</w:t>
      </w:r>
      <w:r w:rsidR="006A6CE0" w:rsidRPr="00C948B6">
        <w:rPr>
          <w:rFonts w:ascii="Cambria" w:hAnsi="Cambria"/>
        </w:rPr>
        <w:t xml:space="preserve">, a </w:t>
      </w:r>
      <w:r w:rsidR="00505028" w:rsidRPr="00C948B6">
        <w:rPr>
          <w:rFonts w:ascii="Cambria" w:hAnsi="Cambria"/>
        </w:rPr>
        <w:t>Pest Vármegyei</w:t>
      </w:r>
      <w:r w:rsidR="006A6CE0" w:rsidRPr="00C948B6">
        <w:rPr>
          <w:rFonts w:ascii="Cambria" w:hAnsi="Cambria"/>
        </w:rPr>
        <w:t xml:space="preserve"> Kormányhivatal, és az arra jogosult egyéb hatóságok illetékes szervei. Kötelezettséget vállal arra, hogy az ellenőrzésre jogosultak által tett észrevételeket figyelembe veszi, és haladéktalanul intézkedik az esetlegesen észlelt hibák, hiányok kijavításáról, pótlásáról. Mindennek végrehajtásáról </w:t>
      </w:r>
      <w:r w:rsidR="00505028" w:rsidRPr="00C948B6">
        <w:rPr>
          <w:rFonts w:ascii="Cambria" w:hAnsi="Cambria"/>
        </w:rPr>
        <w:t>a Tulajdonost</w:t>
      </w:r>
      <w:r w:rsidR="006A6CE0" w:rsidRPr="00C948B6">
        <w:rPr>
          <w:rFonts w:ascii="Cambria" w:hAnsi="Cambria"/>
        </w:rPr>
        <w:t xml:space="preserve"> haladéktalanul, de legkésőbb 8 napon belül értesíti.  </w:t>
      </w:r>
    </w:p>
    <w:p w14:paraId="11817DF9" w14:textId="7234F17B" w:rsidR="00E416BC" w:rsidRDefault="0058122E" w:rsidP="00213864">
      <w:pPr>
        <w:spacing w:before="60" w:after="0" w:line="240" w:lineRule="auto"/>
        <w:jc w:val="both"/>
        <w:rPr>
          <w:rFonts w:ascii="Cambria" w:hAnsi="Cambria"/>
        </w:rPr>
      </w:pPr>
      <w:r>
        <w:rPr>
          <w:rFonts w:ascii="Cambria" w:hAnsi="Cambria"/>
          <w:b/>
          <w:bCs/>
        </w:rPr>
        <w:t>5</w:t>
      </w:r>
      <w:r w:rsidR="006A6CE0" w:rsidRPr="00C948B6">
        <w:rPr>
          <w:rFonts w:ascii="Cambria" w:hAnsi="Cambria"/>
          <w:b/>
          <w:bCs/>
        </w:rPr>
        <w:t>./</w:t>
      </w:r>
      <w:r w:rsidR="006A6CE0" w:rsidRPr="00C948B6">
        <w:rPr>
          <w:rFonts w:ascii="Cambria" w:hAnsi="Cambria"/>
        </w:rPr>
        <w:t xml:space="preserve"> </w:t>
      </w:r>
      <w:r w:rsidR="00D44F5B" w:rsidRPr="00C948B6">
        <w:rPr>
          <w:rFonts w:ascii="Cambria" w:hAnsi="Cambria"/>
        </w:rPr>
        <w:t>Az Üzemeltető</w:t>
      </w:r>
      <w:r w:rsidR="006A6CE0" w:rsidRPr="00C948B6">
        <w:rPr>
          <w:rFonts w:ascii="Cambria" w:hAnsi="Cambria"/>
        </w:rPr>
        <w:t xml:space="preserve"> gondoskodik arról, hogy az alkalomhoz, a végtisztesség megadásához a szertartásokat végzők, illetve a szertartáson közreműködők kulturált magatartása</w:t>
      </w:r>
      <w:r w:rsidR="0000548F" w:rsidRPr="00C948B6">
        <w:rPr>
          <w:rFonts w:ascii="Cambria" w:hAnsi="Cambria"/>
        </w:rPr>
        <w:t xml:space="preserve"> </w:t>
      </w:r>
      <w:r w:rsidR="006A6CE0" w:rsidRPr="00C948B6">
        <w:rPr>
          <w:rFonts w:ascii="Cambria" w:hAnsi="Cambria"/>
        </w:rPr>
        <w:t xml:space="preserve">a szertartások természetes velejárója legyen. </w:t>
      </w:r>
    </w:p>
    <w:p w14:paraId="45990296" w14:textId="77777777" w:rsidR="003F51D2" w:rsidRPr="00C948B6" w:rsidRDefault="003F51D2" w:rsidP="00213864">
      <w:pPr>
        <w:spacing w:before="60" w:after="0" w:line="240" w:lineRule="auto"/>
        <w:jc w:val="both"/>
        <w:rPr>
          <w:rFonts w:ascii="Cambria" w:hAnsi="Cambria"/>
        </w:rPr>
      </w:pPr>
    </w:p>
    <w:p w14:paraId="0658CD55" w14:textId="2FB9CD3B" w:rsidR="00312769" w:rsidRDefault="0058122E" w:rsidP="00213864">
      <w:pPr>
        <w:spacing w:before="60" w:after="0" w:line="240" w:lineRule="auto"/>
        <w:jc w:val="both"/>
        <w:rPr>
          <w:rFonts w:ascii="Cambria" w:hAnsi="Cambria"/>
        </w:rPr>
      </w:pPr>
      <w:r>
        <w:rPr>
          <w:rFonts w:ascii="Cambria" w:hAnsi="Cambria"/>
          <w:b/>
          <w:bCs/>
        </w:rPr>
        <w:lastRenderedPageBreak/>
        <w:t>6</w:t>
      </w:r>
      <w:r w:rsidR="006A6CE0" w:rsidRPr="00C948B6">
        <w:rPr>
          <w:rFonts w:ascii="Cambria" w:hAnsi="Cambria"/>
          <w:b/>
          <w:bCs/>
        </w:rPr>
        <w:t>./</w:t>
      </w:r>
      <w:r w:rsidR="006A6CE0" w:rsidRPr="00C948B6">
        <w:rPr>
          <w:rFonts w:ascii="Cambria" w:hAnsi="Cambria"/>
        </w:rPr>
        <w:t xml:space="preserve"> </w:t>
      </w:r>
      <w:r w:rsidR="00D44F5B" w:rsidRPr="00C948B6">
        <w:rPr>
          <w:rFonts w:ascii="Cambria" w:hAnsi="Cambria"/>
        </w:rPr>
        <w:t>Az Üzemeltető</w:t>
      </w:r>
      <w:r w:rsidR="006A6CE0" w:rsidRPr="00C948B6">
        <w:rPr>
          <w:rFonts w:ascii="Cambria" w:hAnsi="Cambria"/>
        </w:rPr>
        <w:t xml:space="preserve"> kötelezettséget vállal arra, hogy az általa végzett munkák közben ügyel a környező sírhelyek rendjére, a temetési szertartást követően helyreállítja, vagy helyreállíttatja a sírhelyet és azok környékét, valamint gondoskodik az esetleges sérülések és károk megelőzéséről, kár bekövetkezte esetén a károk enyhítéséről.  </w:t>
      </w:r>
    </w:p>
    <w:p w14:paraId="77B5F0D1" w14:textId="77777777" w:rsidR="00C948B6" w:rsidRPr="00C948B6" w:rsidRDefault="00C948B6" w:rsidP="00891737">
      <w:pPr>
        <w:spacing w:before="60" w:after="0" w:line="240" w:lineRule="auto"/>
        <w:rPr>
          <w:rFonts w:ascii="Cambria" w:hAnsi="Cambria"/>
        </w:rPr>
      </w:pPr>
    </w:p>
    <w:p w14:paraId="53CD5255" w14:textId="7551C07C" w:rsidR="00191036" w:rsidRPr="00C948B6" w:rsidRDefault="00191036" w:rsidP="00891737">
      <w:pPr>
        <w:pStyle w:val="Listaszerbekezds"/>
        <w:numPr>
          <w:ilvl w:val="0"/>
          <w:numId w:val="3"/>
        </w:numPr>
        <w:spacing w:before="60" w:after="0" w:line="240" w:lineRule="auto"/>
        <w:ind w:left="567" w:hanging="567"/>
        <w:contextualSpacing w:val="0"/>
        <w:rPr>
          <w:rFonts w:ascii="Cambria" w:hAnsi="Cambria"/>
          <w:b/>
          <w:bCs/>
        </w:rPr>
      </w:pPr>
      <w:r w:rsidRPr="00C948B6">
        <w:rPr>
          <w:rFonts w:ascii="Cambria" w:hAnsi="Cambria"/>
          <w:b/>
          <w:bCs/>
        </w:rPr>
        <w:t>Üzemeltető kötelezettségei:</w:t>
      </w:r>
    </w:p>
    <w:p w14:paraId="5F14AB3B" w14:textId="4140F060" w:rsidR="00E62B93" w:rsidRPr="00C948B6" w:rsidRDefault="00E62B93" w:rsidP="00C46FA6">
      <w:pPr>
        <w:spacing w:before="60" w:after="0" w:line="240" w:lineRule="auto"/>
        <w:jc w:val="both"/>
        <w:rPr>
          <w:rFonts w:ascii="Cambria" w:hAnsi="Cambria" w:cs="Calibri"/>
        </w:rPr>
      </w:pPr>
      <w:r w:rsidRPr="000B721A">
        <w:rPr>
          <w:rFonts w:ascii="Cambria" w:hAnsi="Cambria" w:cs="Calibri"/>
          <w:b/>
          <w:bCs/>
        </w:rPr>
        <w:t>1./</w:t>
      </w:r>
      <w:r w:rsidRPr="00C948B6">
        <w:rPr>
          <w:rFonts w:ascii="Cambria" w:hAnsi="Cambria" w:cs="Calibri"/>
        </w:rPr>
        <w:t xml:space="preserve"> </w:t>
      </w:r>
      <w:r w:rsidR="00191036" w:rsidRPr="00C948B6">
        <w:rPr>
          <w:rFonts w:ascii="Cambria" w:hAnsi="Cambria" w:cs="Calibri"/>
        </w:rPr>
        <w:t xml:space="preserve">Üzemeltető köteles ellátni az 1999. évi XLIII. </w:t>
      </w:r>
      <w:r w:rsidR="00191036" w:rsidRPr="00191036">
        <w:rPr>
          <w:rFonts w:ascii="Cambria" w:hAnsi="Cambria" w:cs="Calibri"/>
        </w:rPr>
        <w:t>temetőkről és a temetkezésről</w:t>
      </w:r>
      <w:r w:rsidR="00191036" w:rsidRPr="00C948B6">
        <w:rPr>
          <w:rFonts w:ascii="Cambria" w:hAnsi="Cambria" w:cs="Calibri"/>
        </w:rPr>
        <w:t xml:space="preserve"> szóló törvény (továbbiakban: temető törvény) 16.§ -ban meghatározott feladatokat</w:t>
      </w:r>
      <w:r w:rsidR="00E75BC0">
        <w:rPr>
          <w:rFonts w:ascii="Cambria" w:hAnsi="Cambria" w:cs="Calibri"/>
        </w:rPr>
        <w:t>.</w:t>
      </w:r>
    </w:p>
    <w:p w14:paraId="4935298F" w14:textId="0AE4CDED" w:rsidR="000B721A" w:rsidRPr="00C948B6" w:rsidRDefault="00E62B93" w:rsidP="00C46FA6">
      <w:pPr>
        <w:spacing w:before="60" w:after="0" w:line="240" w:lineRule="auto"/>
        <w:jc w:val="both"/>
        <w:rPr>
          <w:rFonts w:ascii="Cambria" w:hAnsi="Cambria" w:cs="Calibri"/>
        </w:rPr>
      </w:pPr>
      <w:r w:rsidRPr="000B721A">
        <w:rPr>
          <w:rFonts w:ascii="Cambria" w:hAnsi="Cambria" w:cs="Calibri"/>
          <w:b/>
          <w:bCs/>
        </w:rPr>
        <w:t>2./</w:t>
      </w:r>
      <w:r w:rsidRPr="00C948B6">
        <w:rPr>
          <w:rFonts w:ascii="Cambria" w:hAnsi="Cambria" w:cs="Calibri"/>
        </w:rPr>
        <w:t xml:space="preserve"> Üzemeltető köteles ellátni a temető törtvény a 25. § (1) bekezdésében meghatározott tevékenységeket</w:t>
      </w:r>
      <w:r w:rsidR="00E75BC0">
        <w:rPr>
          <w:rFonts w:ascii="Cambria" w:hAnsi="Cambria" w:cs="Calibri"/>
        </w:rPr>
        <w:t>.</w:t>
      </w:r>
    </w:p>
    <w:p w14:paraId="3B085065" w14:textId="1D71B000" w:rsidR="00191036" w:rsidRPr="00C948B6" w:rsidRDefault="00AB5534" w:rsidP="00C46FA6">
      <w:pPr>
        <w:spacing w:before="60" w:after="0" w:line="240" w:lineRule="auto"/>
        <w:jc w:val="both"/>
        <w:rPr>
          <w:rFonts w:ascii="Cambria" w:hAnsi="Cambria" w:cs="Calibri"/>
        </w:rPr>
      </w:pPr>
      <w:r w:rsidRPr="000B721A">
        <w:rPr>
          <w:rFonts w:ascii="Cambria" w:hAnsi="Cambria" w:cs="Calibri"/>
          <w:b/>
          <w:bCs/>
        </w:rPr>
        <w:t>3./</w:t>
      </w:r>
      <w:r w:rsidRPr="00C948B6">
        <w:rPr>
          <w:rFonts w:ascii="Cambria" w:hAnsi="Cambria" w:cs="Calibri"/>
        </w:rPr>
        <w:t xml:space="preserve"> </w:t>
      </w:r>
      <w:r w:rsidRPr="000B721A">
        <w:rPr>
          <w:rFonts w:ascii="Cambria" w:hAnsi="Cambria" w:cs="Calibri"/>
        </w:rPr>
        <w:t xml:space="preserve">Üzemeltető köteles </w:t>
      </w:r>
      <w:r w:rsidR="00C03F5D" w:rsidRPr="000B721A">
        <w:rPr>
          <w:rFonts w:ascii="Cambria" w:hAnsi="Cambria" w:cs="Calibri"/>
        </w:rPr>
        <w:t xml:space="preserve">továbbá </w:t>
      </w:r>
      <w:r w:rsidRPr="000B721A">
        <w:rPr>
          <w:rFonts w:ascii="Cambria" w:hAnsi="Cambria" w:cs="Calibri"/>
        </w:rPr>
        <w:t>ellátni az alábbiakat:</w:t>
      </w:r>
    </w:p>
    <w:p w14:paraId="6F466F75" w14:textId="08EA4538" w:rsidR="008D2ACF"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 xml:space="preserve">A köztemetőben lévő sírhelyek, urna kriptahelyek és urnafülkék kijelölése, </w:t>
      </w:r>
      <w:r w:rsidR="008D2ACF" w:rsidRPr="00C948B6">
        <w:rPr>
          <w:rFonts w:ascii="Cambria" w:hAnsi="Cambria" w:cs="Calibri"/>
        </w:rPr>
        <w:t>az ide vonatkozó helyi rendelet és jogszabály alapján meghatározott mér</w:t>
      </w:r>
      <w:r w:rsidR="00CA162F" w:rsidRPr="00C948B6">
        <w:rPr>
          <w:rFonts w:ascii="Cambria" w:hAnsi="Cambria" w:cs="Calibri"/>
        </w:rPr>
        <w:t>etek</w:t>
      </w:r>
      <w:r w:rsidR="008D2ACF" w:rsidRPr="00C948B6">
        <w:rPr>
          <w:rFonts w:ascii="Cambria" w:hAnsi="Cambria" w:cs="Calibri"/>
        </w:rPr>
        <w:t xml:space="preserve"> és távolságok betartásával</w:t>
      </w:r>
      <w:r w:rsidR="00F27BCF">
        <w:rPr>
          <w:rFonts w:ascii="Cambria" w:hAnsi="Cambria" w:cs="Calibri"/>
        </w:rPr>
        <w:t>.</w:t>
      </w:r>
    </w:p>
    <w:p w14:paraId="3AE7DE4F" w14:textId="39B38ED4" w:rsidR="00AB5534" w:rsidRPr="00C948B6" w:rsidRDefault="008D2ACF"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 xml:space="preserve">A köztemetőben lévő sírhelyek, urna kriptahelyek és urnafülkék </w:t>
      </w:r>
      <w:r w:rsidR="00AB5534" w:rsidRPr="00C948B6">
        <w:rPr>
          <w:rFonts w:ascii="Cambria" w:hAnsi="Cambria" w:cs="Calibri"/>
        </w:rPr>
        <w:t>értékesítése, dokumentálása</w:t>
      </w:r>
      <w:r w:rsidR="00F27BCF">
        <w:rPr>
          <w:rFonts w:ascii="Cambria" w:hAnsi="Cambria" w:cs="Calibri"/>
        </w:rPr>
        <w:t>.</w:t>
      </w:r>
    </w:p>
    <w:p w14:paraId="6C483DA9" w14:textId="42C34540" w:rsidR="00AB5534" w:rsidRPr="00C948B6" w:rsidRDefault="00AB5534" w:rsidP="00C46FA6">
      <w:pPr>
        <w:spacing w:before="60" w:after="0" w:line="240" w:lineRule="auto"/>
        <w:ind w:left="714"/>
        <w:jc w:val="both"/>
        <w:rPr>
          <w:rFonts w:ascii="Cambria" w:hAnsi="Cambria" w:cs="Calibri"/>
        </w:rPr>
      </w:pPr>
      <w:r w:rsidRPr="00C948B6">
        <w:rPr>
          <w:rFonts w:ascii="Cambria" w:hAnsi="Cambria" w:cs="Calibri"/>
        </w:rPr>
        <w:t>megváltási idej</w:t>
      </w:r>
      <w:r w:rsidR="00CA162F" w:rsidRPr="00C948B6">
        <w:rPr>
          <w:rFonts w:ascii="Cambria" w:hAnsi="Cambria" w:cs="Calibri"/>
        </w:rPr>
        <w:t>ük</w:t>
      </w:r>
      <w:r w:rsidRPr="00C948B6">
        <w:rPr>
          <w:rFonts w:ascii="Cambria" w:hAnsi="Cambria" w:cs="Calibri"/>
        </w:rPr>
        <w:t>, illetve azok lejáratának figyelemmel kísérése, az exhumálható sírhelyekről nyilvántartás vezetése</w:t>
      </w:r>
      <w:r w:rsidR="00F27BCF">
        <w:rPr>
          <w:rFonts w:ascii="Cambria" w:hAnsi="Cambria" w:cs="Calibri"/>
        </w:rPr>
        <w:t>.</w:t>
      </w:r>
      <w:r w:rsidR="008D2ACF" w:rsidRPr="00C948B6">
        <w:rPr>
          <w:rFonts w:ascii="Cambria" w:hAnsi="Cambria" w:cs="Calibri"/>
        </w:rPr>
        <w:t xml:space="preserve"> </w:t>
      </w:r>
    </w:p>
    <w:p w14:paraId="2A7268BE" w14:textId="5E1B36FB" w:rsidR="00AB5534"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meg nem váltott sírhelyek felszámolása, az elrendelt exhumálás elvégzése, maradványok elhelyezése</w:t>
      </w:r>
      <w:r w:rsidR="00F27BCF">
        <w:rPr>
          <w:rFonts w:ascii="Cambria" w:hAnsi="Cambria" w:cs="Calibri"/>
        </w:rPr>
        <w:t>.</w:t>
      </w:r>
    </w:p>
    <w:p w14:paraId="7BFE78B7" w14:textId="664B6A57" w:rsidR="00AB5534"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temetkezési szertartások feltételeinek biztosítása</w:t>
      </w:r>
      <w:r w:rsidR="00F27BCF">
        <w:rPr>
          <w:rFonts w:ascii="Cambria" w:hAnsi="Cambria" w:cs="Calibri"/>
        </w:rPr>
        <w:t>.</w:t>
      </w:r>
    </w:p>
    <w:p w14:paraId="6C6A00A3" w14:textId="50D5B753" w:rsidR="00AB5534"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temetőben folyó tevékenységek ellenőrzése</w:t>
      </w:r>
      <w:r w:rsidR="002D68DA" w:rsidRPr="00C948B6">
        <w:rPr>
          <w:rFonts w:ascii="Cambria" w:hAnsi="Cambria" w:cs="Calibri"/>
        </w:rPr>
        <w:t>,</w:t>
      </w:r>
    </w:p>
    <w:p w14:paraId="39A75D3C" w14:textId="015B2C52" w:rsidR="00AB5534"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temetések összehangolása</w:t>
      </w:r>
      <w:r w:rsidR="00F27BCF">
        <w:rPr>
          <w:rFonts w:ascii="Cambria" w:hAnsi="Cambria" w:cs="Calibri"/>
        </w:rPr>
        <w:t>.</w:t>
      </w:r>
    </w:p>
    <w:p w14:paraId="64B08F8D" w14:textId="1E890072" w:rsidR="00AB5534"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temetőben folyó munkálatok nyilvántartása</w:t>
      </w:r>
      <w:r w:rsidR="00F27BCF">
        <w:rPr>
          <w:rFonts w:ascii="Cambria" w:hAnsi="Cambria" w:cs="Calibri"/>
        </w:rPr>
        <w:t>.</w:t>
      </w:r>
    </w:p>
    <w:p w14:paraId="13BBD122" w14:textId="7A39659F" w:rsidR="002D68DA" w:rsidRPr="00C948B6" w:rsidRDefault="00CA162F"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F</w:t>
      </w:r>
      <w:r w:rsidR="002D68DA" w:rsidRPr="00C948B6">
        <w:rPr>
          <w:rFonts w:ascii="Cambria" w:hAnsi="Cambria" w:cs="Calibri"/>
        </w:rPr>
        <w:t>olyamatosan vezetni és megőrizni a nyilvántartó könyvet és a temető térképet</w:t>
      </w:r>
      <w:r w:rsidR="00F27BCF">
        <w:rPr>
          <w:rFonts w:ascii="Cambria" w:hAnsi="Cambria" w:cs="Calibri"/>
        </w:rPr>
        <w:t>.</w:t>
      </w:r>
    </w:p>
    <w:p w14:paraId="2BC938A5" w14:textId="566D4A96" w:rsidR="00AB5534" w:rsidRPr="00C948B6"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temetkezési vállalkozók részére térítés ellenében a temetkezések lebonyolításához szükséges létesítmények</w:t>
      </w:r>
      <w:r w:rsidR="00CA162F" w:rsidRPr="00C948B6">
        <w:rPr>
          <w:rFonts w:ascii="Cambria" w:hAnsi="Cambria" w:cs="Calibri"/>
        </w:rPr>
        <w:t>et</w:t>
      </w:r>
      <w:r w:rsidRPr="00C948B6">
        <w:rPr>
          <w:rFonts w:ascii="Cambria" w:hAnsi="Cambria" w:cs="Calibri"/>
        </w:rPr>
        <w:t>, berendezések</w:t>
      </w:r>
      <w:r w:rsidR="00CA162F" w:rsidRPr="00C948B6">
        <w:rPr>
          <w:rFonts w:ascii="Cambria" w:hAnsi="Cambria" w:cs="Calibri"/>
        </w:rPr>
        <w:t>et</w:t>
      </w:r>
      <w:r w:rsidRPr="00C948B6">
        <w:rPr>
          <w:rFonts w:ascii="Cambria" w:hAnsi="Cambria" w:cs="Calibri"/>
        </w:rPr>
        <w:t xml:space="preserve"> biztosít</w:t>
      </w:r>
      <w:r w:rsidR="00CA162F" w:rsidRPr="00C948B6">
        <w:rPr>
          <w:rFonts w:ascii="Cambria" w:hAnsi="Cambria" w:cs="Calibri"/>
        </w:rPr>
        <w:t>ani</w:t>
      </w:r>
      <w:r w:rsidR="00F27BCF">
        <w:rPr>
          <w:rFonts w:ascii="Cambria" w:hAnsi="Cambria" w:cs="Calibri"/>
        </w:rPr>
        <w:t>.</w:t>
      </w:r>
    </w:p>
    <w:p w14:paraId="743C6FDF" w14:textId="46E56DA2" w:rsidR="00AB5534" w:rsidRDefault="00AB5534" w:rsidP="00C46FA6">
      <w:pPr>
        <w:numPr>
          <w:ilvl w:val="0"/>
          <w:numId w:val="4"/>
        </w:numPr>
        <w:spacing w:before="60" w:after="0" w:line="240" w:lineRule="auto"/>
        <w:ind w:left="714" w:hanging="357"/>
        <w:jc w:val="both"/>
        <w:rPr>
          <w:rFonts w:ascii="Cambria" w:hAnsi="Cambria" w:cs="Calibri"/>
        </w:rPr>
      </w:pPr>
      <w:r w:rsidRPr="00C948B6">
        <w:rPr>
          <w:rFonts w:ascii="Cambria" w:hAnsi="Cambria" w:cs="Calibri"/>
        </w:rPr>
        <w:t>A temetőellenőrzéseket biztosítani</w:t>
      </w:r>
      <w:r w:rsidR="00F27BCF">
        <w:rPr>
          <w:rFonts w:ascii="Cambria" w:hAnsi="Cambria" w:cs="Calibri"/>
        </w:rPr>
        <w:t>.</w:t>
      </w:r>
    </w:p>
    <w:p w14:paraId="687FFB7A" w14:textId="77256DBF" w:rsidR="00185327" w:rsidRDefault="00185327" w:rsidP="00C46FA6">
      <w:pPr>
        <w:pStyle w:val="Listaszerbekezds"/>
        <w:numPr>
          <w:ilvl w:val="0"/>
          <w:numId w:val="4"/>
        </w:numPr>
        <w:spacing w:before="60" w:after="0" w:line="240" w:lineRule="auto"/>
        <w:contextualSpacing w:val="0"/>
        <w:jc w:val="both"/>
        <w:rPr>
          <w:rFonts w:ascii="Cambria" w:hAnsi="Cambria"/>
        </w:rPr>
      </w:pPr>
      <w:r w:rsidRPr="00185327">
        <w:rPr>
          <w:rFonts w:ascii="Cambria" w:hAnsi="Cambria"/>
        </w:rPr>
        <w:t xml:space="preserve">A temetési időpontokat meghatározni </w:t>
      </w:r>
      <w:r>
        <w:rPr>
          <w:rFonts w:ascii="Cambria" w:hAnsi="Cambria"/>
        </w:rPr>
        <w:t>és azokról a lakosságot hirdetőtábla útján folyamatosan tájékoztatni</w:t>
      </w:r>
      <w:r w:rsidR="00F27BCF">
        <w:rPr>
          <w:rFonts w:ascii="Cambria" w:hAnsi="Cambria"/>
        </w:rPr>
        <w:t>.</w:t>
      </w:r>
    </w:p>
    <w:p w14:paraId="1CBAD879" w14:textId="3A564D52" w:rsidR="00185327" w:rsidRPr="00185327" w:rsidRDefault="00185327" w:rsidP="00C46FA6">
      <w:pPr>
        <w:pStyle w:val="Listaszerbekezds"/>
        <w:numPr>
          <w:ilvl w:val="0"/>
          <w:numId w:val="4"/>
        </w:numPr>
        <w:spacing w:before="60" w:after="0" w:line="240" w:lineRule="auto"/>
        <w:contextualSpacing w:val="0"/>
        <w:jc w:val="both"/>
        <w:rPr>
          <w:rFonts w:ascii="Cambria" w:hAnsi="Cambria"/>
        </w:rPr>
      </w:pPr>
      <w:r>
        <w:rPr>
          <w:rFonts w:ascii="Cambria" w:hAnsi="Cambria"/>
        </w:rPr>
        <w:t>K</w:t>
      </w:r>
      <w:r w:rsidRPr="00185327">
        <w:rPr>
          <w:rFonts w:ascii="Cambria" w:hAnsi="Cambria"/>
        </w:rPr>
        <w:t xml:space="preserve">öteles a lakosságot folyamatosan tájékoztatni hirdetőtábla útján a lejárt sírhelyekről, a hatályos jogszabályokban foglaltakról és az árakról. </w:t>
      </w:r>
    </w:p>
    <w:p w14:paraId="470F55E6" w14:textId="04074604" w:rsidR="00185327" w:rsidRPr="00185327" w:rsidRDefault="00185327" w:rsidP="00C46FA6">
      <w:pPr>
        <w:pStyle w:val="Listaszerbekezds"/>
        <w:numPr>
          <w:ilvl w:val="0"/>
          <w:numId w:val="4"/>
        </w:numPr>
        <w:spacing w:before="60" w:after="0" w:line="240" w:lineRule="auto"/>
        <w:contextualSpacing w:val="0"/>
        <w:jc w:val="both"/>
        <w:rPr>
          <w:rFonts w:ascii="Cambria" w:hAnsi="Cambria"/>
        </w:rPr>
      </w:pPr>
      <w:r>
        <w:rPr>
          <w:rFonts w:ascii="Cambria" w:hAnsi="Cambria"/>
        </w:rPr>
        <w:t>Üzemeltető</w:t>
      </w:r>
      <w:r w:rsidRPr="00185327">
        <w:rPr>
          <w:rFonts w:ascii="Cambria" w:hAnsi="Cambria"/>
        </w:rPr>
        <w:t xml:space="preserve"> köteles együttműködni </w:t>
      </w:r>
      <w:r>
        <w:rPr>
          <w:rFonts w:ascii="Cambria" w:hAnsi="Cambria"/>
        </w:rPr>
        <w:t>más</w:t>
      </w:r>
      <w:r w:rsidRPr="00185327">
        <w:rPr>
          <w:rFonts w:ascii="Cambria" w:hAnsi="Cambria"/>
        </w:rPr>
        <w:t xml:space="preserve"> temetkezési vállalkozókkal</w:t>
      </w:r>
      <w:r w:rsidR="00F27BCF">
        <w:rPr>
          <w:rFonts w:ascii="Cambria" w:hAnsi="Cambria"/>
        </w:rPr>
        <w:t>.</w:t>
      </w:r>
    </w:p>
    <w:p w14:paraId="4D359C52" w14:textId="5FB91B08" w:rsidR="00185327" w:rsidRPr="00185327" w:rsidRDefault="00185327" w:rsidP="00C46FA6">
      <w:pPr>
        <w:pStyle w:val="Listaszerbekezds"/>
        <w:numPr>
          <w:ilvl w:val="0"/>
          <w:numId w:val="4"/>
        </w:numPr>
        <w:spacing w:before="60" w:after="0" w:line="240" w:lineRule="auto"/>
        <w:ind w:left="714" w:hanging="357"/>
        <w:contextualSpacing w:val="0"/>
        <w:jc w:val="both"/>
        <w:rPr>
          <w:rFonts w:ascii="Cambria" w:hAnsi="Cambria" w:cs="Calibri"/>
        </w:rPr>
      </w:pPr>
      <w:r w:rsidRPr="00185327">
        <w:rPr>
          <w:rFonts w:ascii="Cambria" w:hAnsi="Cambria"/>
        </w:rPr>
        <w:t>Gondoskodni az ügyfélfogadásról</w:t>
      </w:r>
      <w:r>
        <w:rPr>
          <w:rFonts w:ascii="Cambria" w:hAnsi="Cambria"/>
        </w:rPr>
        <w:t>.</w:t>
      </w:r>
    </w:p>
    <w:p w14:paraId="596A08D7" w14:textId="77777777" w:rsidR="00191036" w:rsidRPr="00C948B6" w:rsidRDefault="00191036" w:rsidP="00891737">
      <w:pPr>
        <w:spacing w:before="60" w:after="0" w:line="240" w:lineRule="auto"/>
        <w:rPr>
          <w:rFonts w:ascii="Cambria" w:hAnsi="Cambria"/>
          <w:b/>
          <w:bCs/>
        </w:rPr>
      </w:pPr>
    </w:p>
    <w:p w14:paraId="5EDE7C22" w14:textId="3C0C74D4" w:rsidR="00264942" w:rsidRPr="00C948B6" w:rsidRDefault="00191036" w:rsidP="00891737">
      <w:pPr>
        <w:spacing w:before="60" w:after="0" w:line="240" w:lineRule="auto"/>
        <w:rPr>
          <w:rFonts w:ascii="Cambria" w:hAnsi="Cambria"/>
          <w:b/>
          <w:bCs/>
        </w:rPr>
      </w:pPr>
      <w:r w:rsidRPr="00C948B6">
        <w:rPr>
          <w:rFonts w:ascii="Cambria" w:hAnsi="Cambria"/>
          <w:b/>
          <w:bCs/>
        </w:rPr>
        <w:t xml:space="preserve">V. </w:t>
      </w:r>
      <w:r w:rsidR="008C15F6">
        <w:rPr>
          <w:rFonts w:ascii="Cambria" w:hAnsi="Cambria"/>
          <w:b/>
          <w:bCs/>
        </w:rPr>
        <w:tab/>
      </w:r>
      <w:r w:rsidR="006A6CE0" w:rsidRPr="00C948B6">
        <w:rPr>
          <w:rFonts w:ascii="Cambria" w:hAnsi="Cambria"/>
          <w:b/>
          <w:bCs/>
        </w:rPr>
        <w:t xml:space="preserve">Üzemeltetési és a tárgyi eszközök fenntartásával kapcsolatos feladatok </w:t>
      </w:r>
    </w:p>
    <w:p w14:paraId="60556637" w14:textId="7300D1B5" w:rsidR="00264942" w:rsidRPr="00C948B6" w:rsidRDefault="00264942" w:rsidP="00891737">
      <w:pPr>
        <w:spacing w:before="60" w:after="0" w:line="240" w:lineRule="auto"/>
        <w:jc w:val="both"/>
        <w:rPr>
          <w:rFonts w:ascii="Cambria" w:hAnsi="Cambria" w:cs="Calibri"/>
        </w:rPr>
      </w:pPr>
      <w:r w:rsidRPr="00C948B6">
        <w:rPr>
          <w:rFonts w:ascii="Cambria" w:hAnsi="Cambria" w:cs="Calibri"/>
        </w:rPr>
        <w:t xml:space="preserve">Tulajdonos és Üzemeltető </w:t>
      </w:r>
      <w:r w:rsidR="006A6CE0" w:rsidRPr="00C948B6">
        <w:rPr>
          <w:rFonts w:ascii="Cambria" w:hAnsi="Cambria" w:cs="Calibri"/>
        </w:rPr>
        <w:t xml:space="preserve">a temető üzemeltetésével, fenntartásával kapcsolatos </w:t>
      </w:r>
      <w:r w:rsidR="006E0CA2">
        <w:rPr>
          <w:rFonts w:ascii="Cambria" w:hAnsi="Cambria" w:cs="Calibri"/>
        </w:rPr>
        <w:t>f</w:t>
      </w:r>
      <w:r w:rsidR="006A6CE0" w:rsidRPr="00C948B6">
        <w:rPr>
          <w:rFonts w:ascii="Cambria" w:hAnsi="Cambria" w:cs="Calibri"/>
        </w:rPr>
        <w:t xml:space="preserve">eladatokat </w:t>
      </w:r>
      <w:r w:rsidR="006E0CA2">
        <w:rPr>
          <w:rFonts w:ascii="Cambria" w:hAnsi="Cambria" w:cs="Calibri"/>
        </w:rPr>
        <w:t xml:space="preserve">jogszabályokban meghatározottakon felül </w:t>
      </w:r>
      <w:r w:rsidR="006A6CE0" w:rsidRPr="00C948B6">
        <w:rPr>
          <w:rFonts w:ascii="Cambria" w:hAnsi="Cambria" w:cs="Calibri"/>
        </w:rPr>
        <w:t>az alábbiakban határozz</w:t>
      </w:r>
      <w:r w:rsidR="009B7527" w:rsidRPr="00C948B6">
        <w:rPr>
          <w:rFonts w:ascii="Cambria" w:hAnsi="Cambria" w:cs="Calibri"/>
        </w:rPr>
        <w:t>a</w:t>
      </w:r>
      <w:r w:rsidR="006A6CE0" w:rsidRPr="00C948B6">
        <w:rPr>
          <w:rFonts w:ascii="Cambria" w:hAnsi="Cambria" w:cs="Calibri"/>
        </w:rPr>
        <w:t xml:space="preserve"> meg:  </w:t>
      </w:r>
    </w:p>
    <w:p w14:paraId="3F365836" w14:textId="29D6C118"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A fák szükség szerinti, de legalább évente 2-szeri nyírása, gondozása. Díszfák, díszbokrok formálása, megnyírása. Növényzet szükség szerinti permetezése, a száraz fák kivágás</w:t>
      </w:r>
      <w:r w:rsidR="00F114E0">
        <w:rPr>
          <w:rFonts w:ascii="Cambria" w:hAnsi="Cambria" w:cs="Calibri"/>
        </w:rPr>
        <w:t>a.</w:t>
      </w:r>
    </w:p>
    <w:p w14:paraId="22E2F586" w14:textId="268E51BB"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Veszélyes fák jelzése írásban a tulajdonos felé, majd tulajdonosi írásbeli engedélyezést követően annak kivágása, eltávolítása és pótlása</w:t>
      </w:r>
      <w:r w:rsidR="006E0CA2">
        <w:rPr>
          <w:rFonts w:ascii="Cambria" w:hAnsi="Cambria" w:cs="Calibri"/>
        </w:rPr>
        <w:t>.</w:t>
      </w:r>
    </w:p>
    <w:p w14:paraId="77F1CA5A" w14:textId="4F9CC5A1"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Fagyökerek által okozott helyreállítási munkálatok elvégzése</w:t>
      </w:r>
      <w:r w:rsidR="006E0CA2">
        <w:rPr>
          <w:rFonts w:ascii="Cambria" w:hAnsi="Cambria" w:cs="Calibri"/>
        </w:rPr>
        <w:t>.</w:t>
      </w:r>
    </w:p>
    <w:p w14:paraId="11ECD323" w14:textId="440ABF3F"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A füvesített területek géppel történő nyírása az időjárás függvényében, figyelembe véve az egyes ünnepeket</w:t>
      </w:r>
      <w:r w:rsidR="00F50E13">
        <w:rPr>
          <w:rFonts w:ascii="Cambria" w:hAnsi="Cambria" w:cs="Calibri"/>
        </w:rPr>
        <w:t>.</w:t>
      </w:r>
    </w:p>
    <w:p w14:paraId="456CA3AE" w14:textId="2017AE92"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Fűnyírás során különös figyelmet fordítani az egyes sírhelyek és különösen az alacsonyan lévő urna sírhelyek közötti fűnyírás minőségére, szükség esetén fűnyírás utáni letisztításukra</w:t>
      </w:r>
      <w:r w:rsidR="00F50E13">
        <w:rPr>
          <w:rFonts w:ascii="Cambria" w:hAnsi="Cambria" w:cs="Calibri"/>
        </w:rPr>
        <w:t>.</w:t>
      </w:r>
    </w:p>
    <w:p w14:paraId="73D02C5D" w14:textId="18830284"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A temetőben lévő kutak ellenőrzése, karbantartása, festése, javítása</w:t>
      </w:r>
      <w:r w:rsidR="00F50E13">
        <w:rPr>
          <w:rFonts w:ascii="Cambria" w:hAnsi="Cambria" w:cs="Calibri"/>
        </w:rPr>
        <w:t>.</w:t>
      </w:r>
    </w:p>
    <w:p w14:paraId="1442EA0B" w14:textId="4184C077"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Kerítés ellenőrzése, szükség szerinti javítása, pótlása</w:t>
      </w:r>
      <w:r w:rsidR="00F50E13">
        <w:rPr>
          <w:rFonts w:ascii="Cambria" w:hAnsi="Cambria" w:cs="Calibri"/>
        </w:rPr>
        <w:t>.</w:t>
      </w:r>
    </w:p>
    <w:p w14:paraId="66195E04" w14:textId="3418EF02"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Bejárati kapuk évenkénti festése, javítása, karbantartása</w:t>
      </w:r>
      <w:r w:rsidR="00F50E13">
        <w:rPr>
          <w:rFonts w:ascii="Cambria" w:hAnsi="Cambria" w:cs="Calibri"/>
        </w:rPr>
        <w:t>.</w:t>
      </w:r>
    </w:p>
    <w:p w14:paraId="7638BE3B" w14:textId="40165004"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lastRenderedPageBreak/>
        <w:t>Egyéb berendezések („a keresztre feszített Jézus” – temetői fakereszt, harang, öntözőkanna tartóállvány</w:t>
      </w:r>
      <w:r w:rsidR="00676225" w:rsidRPr="00C948B6">
        <w:rPr>
          <w:rFonts w:ascii="Cambria" w:hAnsi="Cambria" w:cs="Calibri"/>
        </w:rPr>
        <w:t>, kerékpártároló</w:t>
      </w:r>
      <w:r w:rsidRPr="00C948B6">
        <w:rPr>
          <w:rFonts w:ascii="Cambria" w:hAnsi="Cambria" w:cs="Calibri"/>
        </w:rPr>
        <w:t>) karbantartása</w:t>
      </w:r>
      <w:r w:rsidR="00F114E0">
        <w:rPr>
          <w:rFonts w:ascii="Cambria" w:hAnsi="Cambria" w:cs="Calibri"/>
        </w:rPr>
        <w:t>.</w:t>
      </w:r>
    </w:p>
    <w:p w14:paraId="79E6C428" w14:textId="138DC0F5"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A ravatalozó környékének takarítása</w:t>
      </w:r>
      <w:r w:rsidR="00F114E0">
        <w:rPr>
          <w:rFonts w:ascii="Cambria" w:hAnsi="Cambria" w:cs="Calibri"/>
        </w:rPr>
        <w:t>.</w:t>
      </w:r>
    </w:p>
    <w:p w14:paraId="250033EF" w14:textId="2E0A8A4D" w:rsidR="00264942" w:rsidRPr="00C948B6" w:rsidRDefault="00264942" w:rsidP="00891737">
      <w:pPr>
        <w:numPr>
          <w:ilvl w:val="0"/>
          <w:numId w:val="2"/>
        </w:numPr>
        <w:spacing w:before="60" w:after="0" w:line="240" w:lineRule="auto"/>
        <w:jc w:val="both"/>
        <w:rPr>
          <w:rFonts w:ascii="Cambria" w:hAnsi="Cambria" w:cs="Calibri"/>
        </w:rPr>
      </w:pPr>
      <w:r w:rsidRPr="00C948B6">
        <w:rPr>
          <w:rFonts w:ascii="Cambria" w:hAnsi="Cambria" w:cs="Calibri"/>
        </w:rPr>
        <w:t>Gondoskodni a ravatalozó hátsó részében működő nyilvános mosdók minden napi – nyitvatartási időben történő - nyitásáról és zárásáról, valamint tisztán tartásáról</w:t>
      </w:r>
      <w:r w:rsidR="00F114E0">
        <w:rPr>
          <w:rFonts w:ascii="Cambria" w:hAnsi="Cambria" w:cs="Calibri"/>
        </w:rPr>
        <w:t>.</w:t>
      </w:r>
    </w:p>
    <w:p w14:paraId="13D525FA" w14:textId="21A86A6F" w:rsidR="00264942"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 xml:space="preserve">A temetőben kiépített </w:t>
      </w:r>
      <w:r w:rsidR="005331A2">
        <w:rPr>
          <w:rFonts w:ascii="Cambria" w:hAnsi="Cambria" w:cs="Calibri"/>
        </w:rPr>
        <w:t>tér</w:t>
      </w:r>
      <w:r w:rsidRPr="00C948B6">
        <w:rPr>
          <w:rFonts w:ascii="Cambria" w:hAnsi="Cambria" w:cs="Calibri"/>
        </w:rPr>
        <w:t>világítás karbantartása és javíttatása, a biztonságos üzemeltetés érdekében</w:t>
      </w:r>
      <w:r w:rsidR="00F114E0">
        <w:rPr>
          <w:rFonts w:ascii="Cambria" w:hAnsi="Cambria" w:cs="Calibri"/>
        </w:rPr>
        <w:t>.</w:t>
      </w:r>
    </w:p>
    <w:p w14:paraId="74AC0359" w14:textId="1C94840E" w:rsidR="0075664E" w:rsidRPr="00C411D3" w:rsidRDefault="0075664E" w:rsidP="00891737">
      <w:pPr>
        <w:pStyle w:val="Listaszerbekezds"/>
        <w:numPr>
          <w:ilvl w:val="0"/>
          <w:numId w:val="2"/>
        </w:numPr>
        <w:spacing w:before="60" w:after="0" w:line="240" w:lineRule="auto"/>
        <w:contextualSpacing w:val="0"/>
        <w:jc w:val="both"/>
        <w:rPr>
          <w:rFonts w:ascii="Cambria" w:hAnsi="Cambria" w:cs="Calibri"/>
        </w:rPr>
      </w:pPr>
      <w:r w:rsidRPr="00C411D3">
        <w:rPr>
          <w:rFonts w:ascii="Cambria" w:hAnsi="Cambria" w:cs="Calibri"/>
        </w:rPr>
        <w:t xml:space="preserve">A temető területén található ravatalozó épület karbantartási feladatainak ellátása (festés, égőcsere, továbbá a rendeltetésszerű használathoz szükséges feltételek biztosítása), </w:t>
      </w:r>
    </w:p>
    <w:p w14:paraId="369A664D" w14:textId="4C9A29FC" w:rsidR="00C411D3" w:rsidRPr="00C411D3" w:rsidRDefault="00C411D3" w:rsidP="00891737">
      <w:pPr>
        <w:pStyle w:val="Listaszerbekezds"/>
        <w:numPr>
          <w:ilvl w:val="0"/>
          <w:numId w:val="2"/>
        </w:numPr>
        <w:spacing w:before="60" w:after="0" w:line="240" w:lineRule="auto"/>
        <w:contextualSpacing w:val="0"/>
        <w:jc w:val="both"/>
        <w:rPr>
          <w:rFonts w:ascii="Cambria" w:hAnsi="Cambria" w:cs="Calibri"/>
        </w:rPr>
      </w:pPr>
      <w:r>
        <w:rPr>
          <w:rFonts w:ascii="Cambria" w:hAnsi="Cambria" w:cs="Calibri"/>
        </w:rPr>
        <w:t>A</w:t>
      </w:r>
      <w:r w:rsidRPr="00C411D3">
        <w:rPr>
          <w:rFonts w:ascii="Cambria" w:hAnsi="Cambria" w:cs="Calibri"/>
        </w:rPr>
        <w:t xml:space="preserve"> ravatalozóban található kegyeleti hűtő, valamint hűtőkamra állványzat karbantartása</w:t>
      </w:r>
    </w:p>
    <w:p w14:paraId="731EAC9A" w14:textId="77777777"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 xml:space="preserve">A sírkövek, egyéb építmények által előidézett, veszélyhelyzet megszüntetése érdekében értesíteni a hozzátartozókat, a megrendelésre jogosult nyilatkozata alapján elvégezni a szükséges munkákat. </w:t>
      </w:r>
    </w:p>
    <w:p w14:paraId="7AD08667" w14:textId="06146446"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Ellenőr</w:t>
      </w:r>
      <w:r w:rsidR="00C94910">
        <w:rPr>
          <w:rFonts w:ascii="Cambria" w:hAnsi="Cambria" w:cs="Calibri"/>
        </w:rPr>
        <w:t>i</w:t>
      </w:r>
      <w:r w:rsidRPr="00C948B6">
        <w:rPr>
          <w:rFonts w:ascii="Cambria" w:hAnsi="Cambria" w:cs="Calibri"/>
        </w:rPr>
        <w:t>z</w:t>
      </w:r>
      <w:r w:rsidR="00F114E0">
        <w:rPr>
          <w:rFonts w:ascii="Cambria" w:hAnsi="Cambria" w:cs="Calibri"/>
        </w:rPr>
        <w:t>ni</w:t>
      </w:r>
      <w:r w:rsidRPr="00C948B6">
        <w:rPr>
          <w:rFonts w:ascii="Cambria" w:hAnsi="Cambria" w:cs="Calibri"/>
        </w:rPr>
        <w:t xml:space="preserve"> a temetőkben felállításra kerülő síremlékek műszaki tervrajzát, a ki- és beszállítási engedély alapján helyszíni ellenőrzést végez</w:t>
      </w:r>
      <w:r w:rsidR="00F114E0">
        <w:rPr>
          <w:rFonts w:ascii="Cambria" w:hAnsi="Cambria" w:cs="Calibri"/>
        </w:rPr>
        <w:t>ni.</w:t>
      </w:r>
    </w:p>
    <w:p w14:paraId="2CC1245E" w14:textId="226F686C"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Gondoskod</w:t>
      </w:r>
      <w:r w:rsidR="00F114E0">
        <w:rPr>
          <w:rFonts w:ascii="Cambria" w:hAnsi="Cambria" w:cs="Calibri"/>
        </w:rPr>
        <w:t>ni</w:t>
      </w:r>
      <w:r w:rsidRPr="00C948B6">
        <w:rPr>
          <w:rFonts w:ascii="Cambria" w:hAnsi="Cambria" w:cs="Calibri"/>
        </w:rPr>
        <w:t xml:space="preserve"> a temető térkép kifüggesztéséről a bejáratnál, szükség esetén a kifüggesztést pótol</w:t>
      </w:r>
      <w:r w:rsidR="00F114E0">
        <w:rPr>
          <w:rFonts w:ascii="Cambria" w:hAnsi="Cambria" w:cs="Calibri"/>
        </w:rPr>
        <w:t>ni.</w:t>
      </w:r>
    </w:p>
    <w:p w14:paraId="089CE2DF" w14:textId="20E0C80F" w:rsidR="00264942" w:rsidRPr="00C948B6" w:rsidRDefault="00264942" w:rsidP="00891737">
      <w:pPr>
        <w:pStyle w:val="Listaszerbekezds"/>
        <w:numPr>
          <w:ilvl w:val="0"/>
          <w:numId w:val="2"/>
        </w:numPr>
        <w:spacing w:before="60" w:after="0" w:line="240" w:lineRule="auto"/>
        <w:contextualSpacing w:val="0"/>
        <w:jc w:val="both"/>
        <w:rPr>
          <w:rFonts w:ascii="Cambria" w:hAnsi="Cambria" w:cs="Calibri"/>
        </w:rPr>
      </w:pPr>
      <w:r w:rsidRPr="00C948B6">
        <w:rPr>
          <w:rFonts w:ascii="Cambria" w:hAnsi="Cambria" w:cs="Calibri"/>
        </w:rPr>
        <w:t>Közzé</w:t>
      </w:r>
      <w:r w:rsidR="00F114E0">
        <w:rPr>
          <w:rFonts w:ascii="Cambria" w:hAnsi="Cambria" w:cs="Calibri"/>
        </w:rPr>
        <w:t xml:space="preserve"> </w:t>
      </w:r>
      <w:r w:rsidRPr="00C948B6">
        <w:rPr>
          <w:rFonts w:ascii="Cambria" w:hAnsi="Cambria" w:cs="Calibri"/>
        </w:rPr>
        <w:t>te</w:t>
      </w:r>
      <w:r w:rsidR="00F114E0">
        <w:rPr>
          <w:rFonts w:ascii="Cambria" w:hAnsi="Cambria" w:cs="Calibri"/>
        </w:rPr>
        <w:t>nni</w:t>
      </w:r>
      <w:r w:rsidRPr="00C948B6">
        <w:rPr>
          <w:rFonts w:ascii="Cambria" w:hAnsi="Cambria" w:cs="Calibri"/>
        </w:rPr>
        <w:t xml:space="preserve"> a temető bejáratánál a temető nyitvatartási rendjét, szükség esetén a közzétételt pótol</w:t>
      </w:r>
      <w:r w:rsidR="00F114E0">
        <w:rPr>
          <w:rFonts w:ascii="Cambria" w:hAnsi="Cambria" w:cs="Calibri"/>
        </w:rPr>
        <w:t>ni</w:t>
      </w:r>
      <w:r w:rsidRPr="00C948B6">
        <w:rPr>
          <w:rFonts w:ascii="Cambria" w:hAnsi="Cambria" w:cs="Calibri"/>
        </w:rPr>
        <w:t>.</w:t>
      </w:r>
    </w:p>
    <w:p w14:paraId="4C6ECAAE" w14:textId="77777777" w:rsidR="00264942" w:rsidRDefault="00264942" w:rsidP="00891737">
      <w:pPr>
        <w:spacing w:before="60" w:after="0" w:line="240" w:lineRule="auto"/>
        <w:rPr>
          <w:rFonts w:ascii="Cambria" w:hAnsi="Cambria"/>
        </w:rPr>
      </w:pPr>
    </w:p>
    <w:p w14:paraId="08A56441" w14:textId="6FAEBB72" w:rsidR="001F668E" w:rsidRPr="0030364B" w:rsidRDefault="001F668E" w:rsidP="00891737">
      <w:pPr>
        <w:pStyle w:val="Listaszerbekezds"/>
        <w:numPr>
          <w:ilvl w:val="0"/>
          <w:numId w:val="12"/>
        </w:numPr>
        <w:spacing w:before="60" w:after="0" w:line="240" w:lineRule="auto"/>
        <w:ind w:left="851" w:hanging="851"/>
        <w:contextualSpacing w:val="0"/>
        <w:rPr>
          <w:rFonts w:ascii="Cambria" w:hAnsi="Cambria"/>
          <w:b/>
          <w:bCs/>
        </w:rPr>
      </w:pPr>
      <w:r w:rsidRPr="0030364B">
        <w:rPr>
          <w:rFonts w:ascii="Cambria" w:hAnsi="Cambria"/>
          <w:b/>
          <w:bCs/>
        </w:rPr>
        <w:t>Üzemeltető által vállalt fejlesztések:</w:t>
      </w:r>
    </w:p>
    <w:p w14:paraId="150942B4" w14:textId="3819E573" w:rsidR="001F668E" w:rsidRPr="00B01684" w:rsidRDefault="001D1D61" w:rsidP="00B01684">
      <w:pPr>
        <w:spacing w:before="60" w:after="0" w:line="240" w:lineRule="auto"/>
        <w:jc w:val="both"/>
        <w:rPr>
          <w:rFonts w:ascii="Cambria" w:hAnsi="Cambria" w:cs="Calibri"/>
        </w:rPr>
      </w:pPr>
      <w:r w:rsidRPr="00B01684">
        <w:rPr>
          <w:rFonts w:ascii="Cambria" w:hAnsi="Cambria" w:cs="Calibri"/>
        </w:rPr>
        <w:t>Felek az alábbiakban rögzítik a</w:t>
      </w:r>
      <w:r w:rsidR="001F668E" w:rsidRPr="00B01684">
        <w:rPr>
          <w:rFonts w:ascii="Cambria" w:hAnsi="Cambria" w:cs="Calibri"/>
        </w:rPr>
        <w:t>z üzemeltetési időszakban a</w:t>
      </w:r>
      <w:r w:rsidRPr="00B01684">
        <w:rPr>
          <w:rFonts w:ascii="Cambria" w:hAnsi="Cambria" w:cs="Calibri"/>
        </w:rPr>
        <w:t>z Üzemeltető által vállalt változtatási, fejlesztési feladatokat, illetve azok ütemezéseit</w:t>
      </w:r>
      <w:r w:rsidR="00AD5B3F" w:rsidRPr="00B01684">
        <w:rPr>
          <w:rFonts w:ascii="Cambria" w:hAnsi="Cambria" w:cs="Calibri"/>
        </w:rPr>
        <w:t>, figyelembevéve, hogy azok nem teljesítése esetén a Tulajdonos azonnali felmondási lehetőséggel él.</w:t>
      </w:r>
    </w:p>
    <w:p w14:paraId="1358CEB2" w14:textId="53F09514" w:rsidR="001F668E" w:rsidRDefault="00C758B5" w:rsidP="00891737">
      <w:pPr>
        <w:spacing w:before="60" w:after="0" w:line="240" w:lineRule="auto"/>
        <w:rPr>
          <w:rFonts w:ascii="Cambria" w:hAnsi="Cambria"/>
        </w:rPr>
      </w:pPr>
      <w:r w:rsidRPr="00C758B5">
        <w:rPr>
          <w:rFonts w:ascii="Cambria" w:hAnsi="Cambria"/>
          <w:b/>
          <w:bCs/>
        </w:rPr>
        <w:t>1./</w:t>
      </w:r>
      <w:r>
        <w:rPr>
          <w:rFonts w:ascii="Cambria" w:hAnsi="Cambria"/>
          <w:b/>
          <w:bCs/>
        </w:rPr>
        <w:t xml:space="preserve"> </w:t>
      </w:r>
      <w:r w:rsidR="00D16510">
        <w:rPr>
          <w:rFonts w:ascii="Cambria" w:hAnsi="Cambria"/>
        </w:rPr>
        <w:t>(ide illesztendők be a pályázatban foglalt vállalások)</w:t>
      </w:r>
    </w:p>
    <w:p w14:paraId="41C0C663" w14:textId="77777777" w:rsidR="0030364B" w:rsidRPr="00C758B5" w:rsidRDefault="0030364B" w:rsidP="00891737">
      <w:pPr>
        <w:spacing w:before="60" w:after="0" w:line="240" w:lineRule="auto"/>
        <w:rPr>
          <w:rFonts w:cs="Calibri"/>
          <w:b/>
          <w:bCs/>
        </w:rPr>
      </w:pPr>
    </w:p>
    <w:p w14:paraId="5EE3169C" w14:textId="1B878A8D" w:rsidR="002D1FB8" w:rsidRPr="0030364B" w:rsidRDefault="0030364B" w:rsidP="00891737">
      <w:pPr>
        <w:tabs>
          <w:tab w:val="left" w:pos="709"/>
        </w:tabs>
        <w:spacing w:before="60" w:after="0" w:line="240" w:lineRule="auto"/>
        <w:rPr>
          <w:rFonts w:ascii="Cambria" w:hAnsi="Cambria"/>
          <w:b/>
          <w:bCs/>
        </w:rPr>
      </w:pPr>
      <w:r w:rsidRPr="0030364B">
        <w:rPr>
          <w:rFonts w:ascii="Cambria" w:hAnsi="Cambria"/>
          <w:b/>
          <w:bCs/>
        </w:rPr>
        <w:t xml:space="preserve">VII. </w:t>
      </w:r>
      <w:r>
        <w:rPr>
          <w:rFonts w:ascii="Cambria" w:hAnsi="Cambria"/>
          <w:b/>
          <w:bCs/>
        </w:rPr>
        <w:tab/>
      </w:r>
      <w:r w:rsidR="002D1FB8" w:rsidRPr="0030364B">
        <w:rPr>
          <w:rFonts w:ascii="Cambria" w:hAnsi="Cambria"/>
          <w:b/>
          <w:bCs/>
        </w:rPr>
        <w:t>Tulajdonos kizárólagos hatáskörébe tartozó</w:t>
      </w:r>
      <w:r w:rsidR="001F668E" w:rsidRPr="0030364B">
        <w:rPr>
          <w:rFonts w:ascii="Cambria" w:hAnsi="Cambria"/>
          <w:b/>
          <w:bCs/>
        </w:rPr>
        <w:t xml:space="preserve"> feladatok: </w:t>
      </w:r>
    </w:p>
    <w:p w14:paraId="4BCE1142" w14:textId="757EF443" w:rsidR="002D1FB8" w:rsidRPr="002D1FB8" w:rsidRDefault="002D1FB8" w:rsidP="00B01684">
      <w:pPr>
        <w:pStyle w:val="Listaszerbekezds"/>
        <w:numPr>
          <w:ilvl w:val="0"/>
          <w:numId w:val="9"/>
        </w:numPr>
        <w:spacing w:before="60" w:after="0" w:line="240" w:lineRule="auto"/>
        <w:contextualSpacing w:val="0"/>
        <w:jc w:val="both"/>
        <w:rPr>
          <w:rFonts w:ascii="Cambria" w:hAnsi="Cambria"/>
        </w:rPr>
      </w:pPr>
      <w:r w:rsidRPr="002D1FB8">
        <w:rPr>
          <w:rFonts w:ascii="Cambria" w:hAnsi="Cambria"/>
        </w:rPr>
        <w:t xml:space="preserve">a temető fenntartásával és üzemeltetésével összefüggő feladatok jegyző útján </w:t>
      </w:r>
      <w:r w:rsidR="00AB22B7">
        <w:rPr>
          <w:rFonts w:ascii="Cambria" w:hAnsi="Cambria"/>
        </w:rPr>
        <w:t xml:space="preserve">történő </w:t>
      </w:r>
      <w:r w:rsidR="00AB22B7" w:rsidRPr="002D1FB8">
        <w:rPr>
          <w:rFonts w:ascii="Cambria" w:hAnsi="Cambria"/>
        </w:rPr>
        <w:t>ellenőrzése</w:t>
      </w:r>
    </w:p>
    <w:p w14:paraId="28C55B80" w14:textId="6053BA55" w:rsidR="002D1FB8" w:rsidRDefault="002D1FB8" w:rsidP="00B01684">
      <w:pPr>
        <w:pStyle w:val="Listaszerbekezds"/>
        <w:numPr>
          <w:ilvl w:val="0"/>
          <w:numId w:val="9"/>
        </w:numPr>
        <w:spacing w:before="60" w:after="0" w:line="240" w:lineRule="auto"/>
        <w:contextualSpacing w:val="0"/>
        <w:jc w:val="both"/>
        <w:rPr>
          <w:rFonts w:ascii="Cambria" w:hAnsi="Cambria"/>
        </w:rPr>
      </w:pPr>
      <w:r w:rsidRPr="002D1FB8">
        <w:rPr>
          <w:rFonts w:ascii="Cambria" w:hAnsi="Cambria"/>
        </w:rPr>
        <w:t xml:space="preserve">a temető beépítési előírásainak szabályozása és a szabályozás megtartásának ellenőrzése </w:t>
      </w:r>
    </w:p>
    <w:p w14:paraId="0E40F01F" w14:textId="77777777" w:rsidR="005432A4" w:rsidRDefault="005432A4" w:rsidP="00891737">
      <w:pPr>
        <w:spacing w:before="60" w:after="0" w:line="240" w:lineRule="auto"/>
        <w:rPr>
          <w:rFonts w:ascii="Cambria" w:hAnsi="Cambria"/>
          <w:b/>
          <w:bCs/>
        </w:rPr>
      </w:pPr>
    </w:p>
    <w:p w14:paraId="45971965" w14:textId="048CC4FC" w:rsidR="00264942" w:rsidRPr="001F15C9" w:rsidRDefault="001F15C9" w:rsidP="00891737">
      <w:pPr>
        <w:spacing w:before="60" w:after="0" w:line="240" w:lineRule="auto"/>
        <w:rPr>
          <w:rFonts w:ascii="Cambria" w:hAnsi="Cambria"/>
          <w:b/>
          <w:bCs/>
        </w:rPr>
      </w:pPr>
      <w:r w:rsidRPr="001F15C9">
        <w:rPr>
          <w:rFonts w:ascii="Cambria" w:hAnsi="Cambria"/>
          <w:b/>
          <w:bCs/>
        </w:rPr>
        <w:t>VII</w:t>
      </w:r>
      <w:r w:rsidR="0030364B">
        <w:rPr>
          <w:rFonts w:ascii="Cambria" w:hAnsi="Cambria"/>
          <w:b/>
          <w:bCs/>
        </w:rPr>
        <w:t>I</w:t>
      </w:r>
      <w:r w:rsidRPr="001F15C9">
        <w:rPr>
          <w:rFonts w:ascii="Cambria" w:hAnsi="Cambria"/>
          <w:b/>
          <w:bCs/>
        </w:rPr>
        <w:t xml:space="preserve">. </w:t>
      </w:r>
      <w:r w:rsidR="008C15F6">
        <w:rPr>
          <w:rFonts w:ascii="Cambria" w:hAnsi="Cambria"/>
          <w:b/>
          <w:bCs/>
        </w:rPr>
        <w:tab/>
      </w:r>
      <w:r w:rsidR="006A6CE0" w:rsidRPr="001F15C9">
        <w:rPr>
          <w:rFonts w:ascii="Cambria" w:hAnsi="Cambria"/>
          <w:b/>
          <w:bCs/>
        </w:rPr>
        <w:t xml:space="preserve">Díjazás, szerződés teljesítésének ellenőrzése </w:t>
      </w:r>
    </w:p>
    <w:p w14:paraId="5A59056F" w14:textId="77777777" w:rsidR="00D16510" w:rsidRDefault="006A6CE0" w:rsidP="0041186D">
      <w:pPr>
        <w:spacing w:before="60" w:after="0" w:line="240" w:lineRule="auto"/>
        <w:jc w:val="both"/>
        <w:rPr>
          <w:rFonts w:ascii="Cambria" w:hAnsi="Cambria"/>
          <w:highlight w:val="yellow"/>
        </w:rPr>
      </w:pPr>
      <w:r w:rsidRPr="00D16510">
        <w:rPr>
          <w:rFonts w:ascii="Cambria" w:hAnsi="Cambria"/>
          <w:b/>
          <w:bCs/>
        </w:rPr>
        <w:t>1./</w:t>
      </w:r>
      <w:r w:rsidRPr="00D16510">
        <w:rPr>
          <w:rFonts w:ascii="Cambria" w:hAnsi="Cambria"/>
        </w:rPr>
        <w:t xml:space="preserve"> </w:t>
      </w:r>
      <w:r w:rsidRPr="00D16510">
        <w:rPr>
          <w:rFonts w:ascii="Cambria" w:hAnsi="Cambria" w:cs="Calibri"/>
        </w:rPr>
        <w:t>A Felek megállapodnak abban, hogy az önkormányzati rendeletben foglalt díjtételekből származó bevételt</w:t>
      </w:r>
      <w:r w:rsidRPr="004B30F1">
        <w:rPr>
          <w:rFonts w:ascii="Cambria" w:hAnsi="Cambria"/>
          <w:highlight w:val="yellow"/>
        </w:rPr>
        <w:t xml:space="preserve"> </w:t>
      </w:r>
    </w:p>
    <w:p w14:paraId="324997E0" w14:textId="77777777" w:rsidR="00D16510" w:rsidRPr="00D16510" w:rsidRDefault="00D16510" w:rsidP="00D16510">
      <w:pPr>
        <w:pStyle w:val="Listaszerbekezds"/>
        <w:numPr>
          <w:ilvl w:val="0"/>
          <w:numId w:val="9"/>
        </w:numPr>
        <w:spacing w:before="60" w:after="0" w:line="240" w:lineRule="auto"/>
        <w:contextualSpacing w:val="0"/>
        <w:jc w:val="both"/>
        <w:rPr>
          <w:rFonts w:ascii="Cambria" w:hAnsi="Cambria"/>
        </w:rPr>
      </w:pPr>
      <w:r w:rsidRPr="00D16510">
        <w:rPr>
          <w:rFonts w:ascii="Cambria" w:hAnsi="Cambria"/>
        </w:rPr>
        <w:t>a sírhelyek megváltási, illetve újra megváltási díjat,</w:t>
      </w:r>
    </w:p>
    <w:p w14:paraId="397C2DC8" w14:textId="1E18A39E" w:rsidR="00D16510" w:rsidRPr="00D16510" w:rsidRDefault="00D16510" w:rsidP="00D16510">
      <w:pPr>
        <w:pStyle w:val="Listaszerbekezds"/>
        <w:numPr>
          <w:ilvl w:val="0"/>
          <w:numId w:val="9"/>
        </w:numPr>
        <w:spacing w:before="60" w:after="0" w:line="240" w:lineRule="auto"/>
        <w:contextualSpacing w:val="0"/>
        <w:jc w:val="both"/>
        <w:rPr>
          <w:rFonts w:ascii="Cambria" w:hAnsi="Cambria"/>
        </w:rPr>
      </w:pPr>
      <w:r w:rsidRPr="00D16510">
        <w:rPr>
          <w:rFonts w:ascii="Cambria" w:hAnsi="Cambria"/>
        </w:rPr>
        <w:t>a t</w:t>
      </w:r>
      <w:r w:rsidRPr="001B425B">
        <w:rPr>
          <w:rFonts w:ascii="Cambria" w:hAnsi="Cambria"/>
        </w:rPr>
        <w:t>emetkezési közszolgáltatási, üzemeltető által biztosított szolgáltatási</w:t>
      </w:r>
      <w:r w:rsidRPr="00D16510">
        <w:rPr>
          <w:rFonts w:ascii="Cambria" w:hAnsi="Cambria"/>
        </w:rPr>
        <w:t xml:space="preserve"> </w:t>
      </w:r>
      <w:r w:rsidRPr="001B425B">
        <w:rPr>
          <w:rFonts w:ascii="Cambria" w:hAnsi="Cambria"/>
        </w:rPr>
        <w:t xml:space="preserve">és </w:t>
      </w:r>
      <w:r w:rsidRPr="00D16510">
        <w:rPr>
          <w:rFonts w:ascii="Cambria" w:hAnsi="Cambria"/>
        </w:rPr>
        <w:t>létesítményeknek a vállalkozók részéről történő igénybevételének díjat</w:t>
      </w:r>
    </w:p>
    <w:p w14:paraId="4130A562" w14:textId="243251E3" w:rsidR="00636026" w:rsidRPr="00D16510" w:rsidRDefault="00636026" w:rsidP="0041186D">
      <w:pPr>
        <w:spacing w:before="60" w:after="0" w:line="240" w:lineRule="auto"/>
        <w:jc w:val="both"/>
        <w:rPr>
          <w:rFonts w:ascii="Cambria" w:hAnsi="Cambria" w:cs="Calibri"/>
        </w:rPr>
      </w:pPr>
      <w:r w:rsidRPr="00D16510">
        <w:rPr>
          <w:rFonts w:ascii="Cambria" w:hAnsi="Cambria" w:cs="Calibri"/>
        </w:rPr>
        <w:t>az Üzemeltető</w:t>
      </w:r>
      <w:r w:rsidR="006A6CE0" w:rsidRPr="00D16510">
        <w:rPr>
          <w:rFonts w:ascii="Cambria" w:hAnsi="Cambria" w:cs="Calibri"/>
        </w:rPr>
        <w:t xml:space="preserve"> szedi be, és azt az üzemeltetési feladataira fordítja. A temetkezési szolgáltatások</w:t>
      </w:r>
      <w:r w:rsidRPr="00D16510">
        <w:rPr>
          <w:rFonts w:ascii="Cambria" w:hAnsi="Cambria" w:cs="Calibri"/>
        </w:rPr>
        <w:t xml:space="preserve">ból </w:t>
      </w:r>
      <w:r w:rsidR="006A6CE0" w:rsidRPr="00D16510">
        <w:rPr>
          <w:rFonts w:ascii="Cambria" w:hAnsi="Cambria" w:cs="Calibri"/>
        </w:rPr>
        <w:t xml:space="preserve">eredő bevételek </w:t>
      </w:r>
      <w:r w:rsidRPr="00D16510">
        <w:rPr>
          <w:rFonts w:ascii="Cambria" w:hAnsi="Cambria" w:cs="Calibri"/>
        </w:rPr>
        <w:t>az Üzemeltetőt</w:t>
      </w:r>
      <w:r w:rsidR="006A6CE0" w:rsidRPr="00D16510">
        <w:rPr>
          <w:rFonts w:ascii="Cambria" w:hAnsi="Cambria" w:cs="Calibri"/>
        </w:rPr>
        <w:t xml:space="preserve"> illetik meg. </w:t>
      </w:r>
    </w:p>
    <w:p w14:paraId="18FBC2FD" w14:textId="77777777" w:rsidR="00D16510" w:rsidRPr="00D16510" w:rsidRDefault="00D16510" w:rsidP="00D16510">
      <w:pPr>
        <w:spacing w:before="60" w:after="0" w:line="240" w:lineRule="auto"/>
        <w:jc w:val="both"/>
        <w:rPr>
          <w:rFonts w:ascii="Cambria" w:hAnsi="Cambria" w:cs="Calibri"/>
        </w:rPr>
      </w:pPr>
      <w:r w:rsidRPr="00D16510">
        <w:rPr>
          <w:rFonts w:ascii="Cambria" w:hAnsi="Cambria" w:cs="Calibri"/>
        </w:rPr>
        <w:t>A köztemető üzemeltetéséhez szükséges munkaerőt és eszközöket az Üzemeltető saját költségére köteles biztosítani.</w:t>
      </w:r>
    </w:p>
    <w:p w14:paraId="3AEE3469" w14:textId="77777777" w:rsidR="00D16510" w:rsidRDefault="00D16510" w:rsidP="00D16510">
      <w:pPr>
        <w:spacing w:before="60" w:after="0" w:line="240" w:lineRule="auto"/>
        <w:jc w:val="both"/>
        <w:rPr>
          <w:rFonts w:ascii="Cambria" w:hAnsi="Cambria" w:cs="Calibri"/>
        </w:rPr>
      </w:pPr>
      <w:r w:rsidRPr="00D16510">
        <w:rPr>
          <w:rFonts w:ascii="Cambria" w:hAnsi="Cambria" w:cs="Calibri"/>
        </w:rPr>
        <w:t>A köztemetőben felmerülő valamennyi közüzemi költség, (így az áramellátás, a vízdíj) a folyékony és szilárd hulladék elszállításának díja, a kutak, padok karbantartási költségei, a nyilvános illemhelyek tisztántartási- és karbantartási költségei, továbbá a köztemető tisztántartásával, fűnyírásával, gyommentesítésével, síkosság mentesítésével, útkarbantartásával, a fák karbantartásával és a ravatalozó épületének rendszeres tisztántartásával és karbantartásával összefüggő költségek az üzemeltetőt terhelik.</w:t>
      </w:r>
    </w:p>
    <w:p w14:paraId="5A0E130B" w14:textId="77777777" w:rsidR="003F51D2" w:rsidRPr="00D16510" w:rsidRDefault="003F51D2" w:rsidP="00D16510">
      <w:pPr>
        <w:spacing w:before="60" w:after="0" w:line="240" w:lineRule="auto"/>
        <w:jc w:val="both"/>
        <w:rPr>
          <w:rFonts w:ascii="Cambria" w:hAnsi="Cambria" w:cs="Calibri"/>
        </w:rPr>
      </w:pPr>
    </w:p>
    <w:p w14:paraId="70EE610E" w14:textId="489CB4CF" w:rsidR="00264942" w:rsidRPr="00C948B6" w:rsidRDefault="006A6CE0" w:rsidP="0041186D">
      <w:pPr>
        <w:spacing w:before="60" w:after="0" w:line="240" w:lineRule="auto"/>
        <w:jc w:val="both"/>
        <w:rPr>
          <w:rFonts w:ascii="Cambria" w:hAnsi="Cambria"/>
        </w:rPr>
      </w:pPr>
      <w:r w:rsidRPr="005432A4">
        <w:rPr>
          <w:rFonts w:ascii="Cambria" w:hAnsi="Cambria"/>
          <w:b/>
          <w:bCs/>
        </w:rPr>
        <w:lastRenderedPageBreak/>
        <w:t>2./</w:t>
      </w:r>
      <w:r w:rsidRPr="00C948B6">
        <w:rPr>
          <w:rFonts w:ascii="Cambria" w:hAnsi="Cambria"/>
        </w:rPr>
        <w:t xml:space="preserve"> A</w:t>
      </w:r>
      <w:r w:rsidR="00344628">
        <w:rPr>
          <w:rFonts w:ascii="Cambria" w:hAnsi="Cambria"/>
        </w:rPr>
        <w:t xml:space="preserve">z Üzemeltető a </w:t>
      </w:r>
      <w:r w:rsidRPr="00C948B6">
        <w:rPr>
          <w:rFonts w:ascii="Cambria" w:hAnsi="Cambria"/>
        </w:rPr>
        <w:t xml:space="preserve">minden év </w:t>
      </w:r>
      <w:r w:rsidR="00344628">
        <w:rPr>
          <w:rFonts w:ascii="Cambria" w:hAnsi="Cambria"/>
        </w:rPr>
        <w:t>március 1</w:t>
      </w:r>
      <w:r w:rsidRPr="00C948B6">
        <w:rPr>
          <w:rFonts w:ascii="Cambria" w:hAnsi="Cambria"/>
        </w:rPr>
        <w:t xml:space="preserve">-ig </w:t>
      </w:r>
      <w:r w:rsidR="00344628">
        <w:rPr>
          <w:rFonts w:ascii="Cambria" w:hAnsi="Cambria"/>
        </w:rPr>
        <w:t xml:space="preserve">történő </w:t>
      </w:r>
      <w:r w:rsidRPr="00C948B6">
        <w:rPr>
          <w:rFonts w:ascii="Cambria" w:hAnsi="Cambria"/>
        </w:rPr>
        <w:t>írásos beszámol</w:t>
      </w:r>
      <w:r w:rsidR="00344628">
        <w:rPr>
          <w:rFonts w:ascii="Cambria" w:hAnsi="Cambria"/>
        </w:rPr>
        <w:t>ójában</w:t>
      </w:r>
      <w:r w:rsidRPr="00C948B6">
        <w:rPr>
          <w:rFonts w:ascii="Cambria" w:hAnsi="Cambria"/>
        </w:rPr>
        <w:t xml:space="preserve"> </w:t>
      </w:r>
      <w:r w:rsidR="00344628">
        <w:rPr>
          <w:rFonts w:ascii="Cambria" w:hAnsi="Cambria"/>
        </w:rPr>
        <w:t xml:space="preserve">köteles </w:t>
      </w:r>
      <w:r w:rsidRPr="00C948B6">
        <w:rPr>
          <w:rFonts w:ascii="Cambria" w:hAnsi="Cambria"/>
        </w:rPr>
        <w:t xml:space="preserve">tájékoztatni </w:t>
      </w:r>
      <w:r w:rsidR="00344628">
        <w:rPr>
          <w:rFonts w:ascii="Cambria" w:hAnsi="Cambria"/>
        </w:rPr>
        <w:t>a Tulajdonost</w:t>
      </w:r>
      <w:r w:rsidRPr="00C948B6">
        <w:rPr>
          <w:rFonts w:ascii="Cambria" w:hAnsi="Cambria"/>
        </w:rPr>
        <w:t xml:space="preserve"> az üzemeltetés bevételeiről és költségnemenként a kiadásokról. </w:t>
      </w:r>
      <w:r w:rsidR="00344628">
        <w:rPr>
          <w:rFonts w:ascii="Cambria" w:hAnsi="Cambria"/>
        </w:rPr>
        <w:t>Az Üzemeltető</w:t>
      </w:r>
      <w:r w:rsidRPr="00C948B6">
        <w:rPr>
          <w:rFonts w:ascii="Cambria" w:hAnsi="Cambria"/>
        </w:rPr>
        <w:t xml:space="preserve"> a </w:t>
      </w:r>
      <w:r w:rsidR="00344628">
        <w:rPr>
          <w:rFonts w:ascii="Cambria" w:hAnsi="Cambria"/>
        </w:rPr>
        <w:t>köz</w:t>
      </w:r>
      <w:r w:rsidRPr="00C948B6">
        <w:rPr>
          <w:rFonts w:ascii="Cambria" w:hAnsi="Cambria"/>
        </w:rPr>
        <w:t xml:space="preserve">temető üzemeltetésével és fenntartásával kapcsolatos bevételeket és kiadásokat köteles számvitelileg elkülöníteni a temetkezési szolgáltatások végzéséből eredő bevételektől és kiadásoktól. </w:t>
      </w:r>
    </w:p>
    <w:p w14:paraId="6BD0399F" w14:textId="7976206B" w:rsidR="00264942" w:rsidRDefault="00D16510" w:rsidP="0041186D">
      <w:pPr>
        <w:spacing w:before="60" w:after="0" w:line="240" w:lineRule="auto"/>
        <w:jc w:val="both"/>
        <w:rPr>
          <w:rFonts w:ascii="Cambria" w:hAnsi="Cambria"/>
        </w:rPr>
      </w:pPr>
      <w:r>
        <w:rPr>
          <w:rFonts w:ascii="Cambria" w:hAnsi="Cambria"/>
          <w:b/>
          <w:bCs/>
        </w:rPr>
        <w:t>3</w:t>
      </w:r>
      <w:r w:rsidR="006A6CE0" w:rsidRPr="005432A4">
        <w:rPr>
          <w:rFonts w:ascii="Cambria" w:hAnsi="Cambria"/>
          <w:b/>
          <w:bCs/>
        </w:rPr>
        <w:t>./</w:t>
      </w:r>
      <w:r w:rsidR="006A6CE0" w:rsidRPr="00C948B6">
        <w:rPr>
          <w:rFonts w:ascii="Cambria" w:hAnsi="Cambria"/>
        </w:rPr>
        <w:t xml:space="preserve"> Megrendelő a vállalkozó tevékenységét mind szakmai, mind pénzügyi szempontból jogosult ellenőrizni intézménye, a belső ellenőrzés, illetve külső megbízott igénybevételével. Vállalkozó az ellenőrzés során minden szükséges adatot hiánytalanul és haladéktalanul Megrendelő rendelkezésére bocsát, könyveibe betekintést biztosít, az ellenőrzés során igénybe vett dokumentumokról Megrendelő képviselője másolatot készíthet, amelyet köteles üzleti titokként kezelni.</w:t>
      </w:r>
    </w:p>
    <w:p w14:paraId="219C3F26" w14:textId="77777777" w:rsidR="0041186D" w:rsidRPr="00C948B6" w:rsidRDefault="0041186D" w:rsidP="0041186D">
      <w:pPr>
        <w:spacing w:before="60" w:after="0" w:line="240" w:lineRule="auto"/>
        <w:jc w:val="both"/>
        <w:rPr>
          <w:rFonts w:ascii="Cambria" w:hAnsi="Cambria"/>
        </w:rPr>
      </w:pPr>
    </w:p>
    <w:p w14:paraId="3922D37B" w14:textId="78A2687B" w:rsidR="00264942" w:rsidRPr="008C15F6" w:rsidRDefault="008C15F6" w:rsidP="00891737">
      <w:pPr>
        <w:spacing w:before="60" w:after="0" w:line="240" w:lineRule="auto"/>
        <w:rPr>
          <w:rFonts w:ascii="Cambria" w:hAnsi="Cambria"/>
          <w:b/>
          <w:bCs/>
        </w:rPr>
      </w:pPr>
      <w:r w:rsidRPr="008C15F6">
        <w:rPr>
          <w:rFonts w:ascii="Cambria" w:hAnsi="Cambria"/>
          <w:b/>
          <w:bCs/>
        </w:rPr>
        <w:t>IX.</w:t>
      </w:r>
      <w:r w:rsidR="006A6CE0" w:rsidRPr="008C15F6">
        <w:rPr>
          <w:rFonts w:ascii="Cambria" w:hAnsi="Cambria"/>
          <w:b/>
          <w:bCs/>
        </w:rPr>
        <w:t xml:space="preserve"> A Felek együttműködése </w:t>
      </w:r>
    </w:p>
    <w:p w14:paraId="6F9C28B7" w14:textId="77777777" w:rsidR="00D112A1" w:rsidRDefault="006A6CE0" w:rsidP="0041186D">
      <w:pPr>
        <w:spacing w:before="60" w:after="0" w:line="240" w:lineRule="auto"/>
        <w:jc w:val="both"/>
        <w:rPr>
          <w:rFonts w:ascii="Cambria" w:hAnsi="Cambria"/>
        </w:rPr>
      </w:pPr>
      <w:r w:rsidRPr="0075109C">
        <w:rPr>
          <w:rFonts w:ascii="Cambria" w:hAnsi="Cambria"/>
          <w:b/>
          <w:bCs/>
        </w:rPr>
        <w:t>1./</w:t>
      </w:r>
      <w:r w:rsidRPr="00C948B6">
        <w:rPr>
          <w:rFonts w:ascii="Cambria" w:hAnsi="Cambria"/>
        </w:rPr>
        <w:t xml:space="preserve"> A szerződő felek megállapodnak abban, hogy a jelen megállapodásban foglaltak maradéktalan megvalósítása érdekében szükség szerint folyamatosan együttműködnek. Ennek megfelelően tájékoztatják egymást, a jelen megállapodásban foglaltak teljesítéséről és minden olyan kérdésről (tény, adat, körülmény), amely a szerződés teljesítésére kihatással lehet. </w:t>
      </w:r>
    </w:p>
    <w:p w14:paraId="1D3894BA" w14:textId="7C56C3CD" w:rsidR="00D112A1" w:rsidRDefault="0075109C" w:rsidP="0041186D">
      <w:pPr>
        <w:spacing w:before="60" w:after="0" w:line="240" w:lineRule="auto"/>
        <w:jc w:val="both"/>
        <w:rPr>
          <w:rFonts w:ascii="Cambria" w:hAnsi="Cambria"/>
        </w:rPr>
      </w:pPr>
      <w:r>
        <w:rPr>
          <w:rFonts w:ascii="Cambria" w:hAnsi="Cambria"/>
          <w:b/>
          <w:bCs/>
        </w:rPr>
        <w:t>2</w:t>
      </w:r>
      <w:r w:rsidR="006A6CE0" w:rsidRPr="0075109C">
        <w:rPr>
          <w:rFonts w:ascii="Cambria" w:hAnsi="Cambria"/>
          <w:b/>
          <w:bCs/>
        </w:rPr>
        <w:t>./</w:t>
      </w:r>
      <w:r w:rsidR="006A6CE0" w:rsidRPr="00C948B6">
        <w:rPr>
          <w:rFonts w:ascii="Cambria" w:hAnsi="Cambria"/>
        </w:rPr>
        <w:t xml:space="preserve"> A Vállalkozó a köztemetőben a temetkezési helyek, síremlékek építését, felújítását, karbantartását végző vállalkozók részére teljes esélyegyenlőséget, azonos feltételeket köteles biztosítani. </w:t>
      </w:r>
    </w:p>
    <w:p w14:paraId="24143917" w14:textId="23E180D7" w:rsidR="00D112A1" w:rsidRDefault="0075109C" w:rsidP="0041186D">
      <w:pPr>
        <w:spacing w:before="60" w:after="0" w:line="240" w:lineRule="auto"/>
        <w:jc w:val="both"/>
        <w:rPr>
          <w:rFonts w:ascii="Cambria" w:hAnsi="Cambria"/>
        </w:rPr>
      </w:pPr>
      <w:r>
        <w:rPr>
          <w:rFonts w:ascii="Cambria" w:hAnsi="Cambria"/>
          <w:b/>
          <w:bCs/>
        </w:rPr>
        <w:t>3</w:t>
      </w:r>
      <w:r w:rsidR="006A6CE0" w:rsidRPr="0075109C">
        <w:rPr>
          <w:rFonts w:ascii="Cambria" w:hAnsi="Cambria"/>
          <w:b/>
          <w:bCs/>
        </w:rPr>
        <w:t>./</w:t>
      </w:r>
      <w:r w:rsidR="006A6CE0" w:rsidRPr="00C948B6">
        <w:rPr>
          <w:rFonts w:ascii="Cambria" w:hAnsi="Cambria"/>
        </w:rPr>
        <w:t xml:space="preserve"> A Vállalkozó kötelezettséget vállal arra, hogy a Megrendelőt haladéktalanul értesíti abban az esetben, ha a jelen szerződés maradéktalan teljesítése előtt ellene</w:t>
      </w:r>
      <w:r w:rsidR="008C15F6">
        <w:rPr>
          <w:rFonts w:ascii="Cambria" w:hAnsi="Cambria"/>
        </w:rPr>
        <w:t xml:space="preserve"> </w:t>
      </w:r>
      <w:r w:rsidR="006A6CE0" w:rsidRPr="00C948B6">
        <w:rPr>
          <w:rFonts w:ascii="Cambria" w:hAnsi="Cambria"/>
        </w:rPr>
        <w:t xml:space="preserve">csőd-, felszámolási-, végelszámolási-, illetve végrehajtási eljárás indul. A vállalkozó felelős az értesítés elmulasztásából eredő kárért. </w:t>
      </w:r>
    </w:p>
    <w:p w14:paraId="61D1C173" w14:textId="4DA49C23" w:rsidR="00D112A1" w:rsidRDefault="0075109C" w:rsidP="0041186D">
      <w:pPr>
        <w:spacing w:before="60" w:after="0" w:line="240" w:lineRule="auto"/>
        <w:jc w:val="both"/>
        <w:rPr>
          <w:rFonts w:ascii="Cambria" w:hAnsi="Cambria"/>
        </w:rPr>
      </w:pPr>
      <w:r>
        <w:rPr>
          <w:rFonts w:ascii="Cambria" w:hAnsi="Cambria"/>
          <w:b/>
          <w:bCs/>
        </w:rPr>
        <w:t>4</w:t>
      </w:r>
      <w:r w:rsidR="00D112A1" w:rsidRPr="0075109C">
        <w:rPr>
          <w:rFonts w:ascii="Cambria" w:hAnsi="Cambria"/>
          <w:b/>
          <w:bCs/>
        </w:rPr>
        <w:t>./</w:t>
      </w:r>
      <w:r w:rsidR="00D112A1">
        <w:rPr>
          <w:rFonts w:ascii="Cambria" w:hAnsi="Cambria"/>
        </w:rPr>
        <w:t xml:space="preserve"> </w:t>
      </w:r>
      <w:r w:rsidR="006A6CE0" w:rsidRPr="00C948B6">
        <w:rPr>
          <w:rFonts w:ascii="Cambria" w:hAnsi="Cambria"/>
        </w:rPr>
        <w:t xml:space="preserve">Az Önkormányzat által a kapcsolattartásra kijelölt személy: </w:t>
      </w:r>
    </w:p>
    <w:p w14:paraId="16043610" w14:textId="77777777" w:rsidR="00D112A1" w:rsidRDefault="006A6CE0" w:rsidP="00891737">
      <w:pPr>
        <w:spacing w:before="60" w:after="0" w:line="240" w:lineRule="auto"/>
        <w:rPr>
          <w:rFonts w:ascii="Cambria" w:hAnsi="Cambria"/>
        </w:rPr>
      </w:pPr>
      <w:r w:rsidRPr="00C948B6">
        <w:rPr>
          <w:rFonts w:ascii="Cambria" w:hAnsi="Cambria"/>
        </w:rPr>
        <w:t xml:space="preserve">Név:    </w:t>
      </w:r>
    </w:p>
    <w:p w14:paraId="5D98B67E" w14:textId="77777777" w:rsidR="00D112A1" w:rsidRDefault="006A6CE0" w:rsidP="00891737">
      <w:pPr>
        <w:spacing w:before="60" w:after="0" w:line="240" w:lineRule="auto"/>
        <w:rPr>
          <w:rFonts w:ascii="Cambria" w:hAnsi="Cambria"/>
        </w:rPr>
      </w:pPr>
      <w:r w:rsidRPr="00C948B6">
        <w:rPr>
          <w:rFonts w:ascii="Cambria" w:hAnsi="Cambria"/>
        </w:rPr>
        <w:t xml:space="preserve">Beosztás:   </w:t>
      </w:r>
    </w:p>
    <w:p w14:paraId="5417B061" w14:textId="77777777" w:rsidR="00D112A1" w:rsidRDefault="006A6CE0" w:rsidP="00891737">
      <w:pPr>
        <w:spacing w:before="60" w:after="0" w:line="240" w:lineRule="auto"/>
        <w:rPr>
          <w:rFonts w:ascii="Cambria" w:hAnsi="Cambria"/>
        </w:rPr>
      </w:pPr>
      <w:r w:rsidRPr="00C948B6">
        <w:rPr>
          <w:rFonts w:ascii="Cambria" w:hAnsi="Cambria"/>
        </w:rPr>
        <w:t xml:space="preserve">Telefon:   </w:t>
      </w:r>
    </w:p>
    <w:p w14:paraId="5A7CDE12" w14:textId="77777777" w:rsidR="00D112A1" w:rsidRDefault="006A6CE0" w:rsidP="00891737">
      <w:pPr>
        <w:spacing w:before="60" w:after="0" w:line="240" w:lineRule="auto"/>
        <w:rPr>
          <w:rFonts w:ascii="Cambria" w:hAnsi="Cambria"/>
        </w:rPr>
      </w:pPr>
      <w:r w:rsidRPr="00C948B6">
        <w:rPr>
          <w:rFonts w:ascii="Cambria" w:hAnsi="Cambria"/>
        </w:rPr>
        <w:t xml:space="preserve">e-mail:   </w:t>
      </w:r>
    </w:p>
    <w:p w14:paraId="1F5F238C" w14:textId="77777777" w:rsidR="00D112A1" w:rsidRDefault="00D112A1" w:rsidP="00891737">
      <w:pPr>
        <w:spacing w:before="60" w:after="0" w:line="240" w:lineRule="auto"/>
        <w:rPr>
          <w:rFonts w:ascii="Cambria" w:hAnsi="Cambria"/>
        </w:rPr>
      </w:pPr>
    </w:p>
    <w:p w14:paraId="70FCBD43" w14:textId="77777777" w:rsidR="00D112A1" w:rsidRDefault="00D112A1" w:rsidP="00891737">
      <w:pPr>
        <w:spacing w:before="60" w:after="0" w:line="240" w:lineRule="auto"/>
        <w:rPr>
          <w:rFonts w:ascii="Cambria" w:hAnsi="Cambria"/>
        </w:rPr>
      </w:pPr>
      <w:r>
        <w:rPr>
          <w:rFonts w:ascii="Cambria" w:hAnsi="Cambria"/>
        </w:rPr>
        <w:t>Az Üzemeltető</w:t>
      </w:r>
      <w:r w:rsidR="006A6CE0" w:rsidRPr="00C948B6">
        <w:rPr>
          <w:rFonts w:ascii="Cambria" w:hAnsi="Cambria"/>
        </w:rPr>
        <w:t xml:space="preserve"> által kapcsolattartásra kijelölt személy: </w:t>
      </w:r>
    </w:p>
    <w:p w14:paraId="2C8BB75C" w14:textId="77777777" w:rsidR="00D112A1" w:rsidRDefault="006A6CE0" w:rsidP="00891737">
      <w:pPr>
        <w:spacing w:before="60" w:after="0" w:line="240" w:lineRule="auto"/>
        <w:rPr>
          <w:rFonts w:ascii="Cambria" w:hAnsi="Cambria"/>
        </w:rPr>
      </w:pPr>
      <w:r w:rsidRPr="00C948B6">
        <w:rPr>
          <w:rFonts w:ascii="Cambria" w:hAnsi="Cambria"/>
        </w:rPr>
        <w:t xml:space="preserve">Név:    </w:t>
      </w:r>
    </w:p>
    <w:p w14:paraId="108764BB" w14:textId="77777777" w:rsidR="00D112A1" w:rsidRDefault="006A6CE0" w:rsidP="00891737">
      <w:pPr>
        <w:spacing w:before="60" w:after="0" w:line="240" w:lineRule="auto"/>
        <w:rPr>
          <w:rFonts w:ascii="Cambria" w:hAnsi="Cambria"/>
        </w:rPr>
      </w:pPr>
      <w:r w:rsidRPr="00C948B6">
        <w:rPr>
          <w:rFonts w:ascii="Cambria" w:hAnsi="Cambria"/>
        </w:rPr>
        <w:t xml:space="preserve">Beosztás:   </w:t>
      </w:r>
    </w:p>
    <w:p w14:paraId="792E4DA5" w14:textId="77777777" w:rsidR="00D112A1" w:rsidRDefault="006A6CE0" w:rsidP="00891737">
      <w:pPr>
        <w:spacing w:before="60" w:after="0" w:line="240" w:lineRule="auto"/>
        <w:rPr>
          <w:rFonts w:ascii="Cambria" w:hAnsi="Cambria"/>
        </w:rPr>
      </w:pPr>
      <w:r w:rsidRPr="00C948B6">
        <w:rPr>
          <w:rFonts w:ascii="Cambria" w:hAnsi="Cambria"/>
        </w:rPr>
        <w:t xml:space="preserve">Telefon:   </w:t>
      </w:r>
    </w:p>
    <w:p w14:paraId="581DA99E" w14:textId="77777777" w:rsidR="00D112A1" w:rsidRDefault="006A6CE0" w:rsidP="00891737">
      <w:pPr>
        <w:spacing w:before="60" w:after="0" w:line="240" w:lineRule="auto"/>
        <w:rPr>
          <w:rFonts w:ascii="Cambria" w:hAnsi="Cambria"/>
        </w:rPr>
      </w:pPr>
      <w:r w:rsidRPr="00C948B6">
        <w:rPr>
          <w:rFonts w:ascii="Cambria" w:hAnsi="Cambria"/>
        </w:rPr>
        <w:t xml:space="preserve">e-mail:  </w:t>
      </w:r>
    </w:p>
    <w:p w14:paraId="135EF316" w14:textId="77777777" w:rsidR="00D112A1" w:rsidRPr="0017583A" w:rsidRDefault="00D112A1" w:rsidP="00891737">
      <w:pPr>
        <w:spacing w:before="60" w:after="0" w:line="240" w:lineRule="auto"/>
        <w:rPr>
          <w:rFonts w:ascii="Cambria" w:hAnsi="Cambria"/>
          <w:b/>
          <w:bCs/>
        </w:rPr>
      </w:pPr>
    </w:p>
    <w:p w14:paraId="6DE14290" w14:textId="022F47C3" w:rsidR="00D112A1" w:rsidRPr="0017583A" w:rsidRDefault="0017583A" w:rsidP="00891737">
      <w:pPr>
        <w:spacing w:before="60" w:after="0" w:line="240" w:lineRule="auto"/>
        <w:rPr>
          <w:rFonts w:ascii="Cambria" w:hAnsi="Cambria"/>
          <w:b/>
          <w:bCs/>
        </w:rPr>
      </w:pPr>
      <w:r>
        <w:rPr>
          <w:rFonts w:ascii="Cambria" w:hAnsi="Cambria"/>
          <w:b/>
          <w:bCs/>
        </w:rPr>
        <w:t>X</w:t>
      </w:r>
      <w:r w:rsidR="006A6CE0" w:rsidRPr="0017583A">
        <w:rPr>
          <w:rFonts w:ascii="Cambria" w:hAnsi="Cambria"/>
          <w:b/>
          <w:bCs/>
        </w:rPr>
        <w:t xml:space="preserve">. </w:t>
      </w:r>
      <w:r>
        <w:rPr>
          <w:rFonts w:ascii="Cambria" w:hAnsi="Cambria"/>
          <w:b/>
          <w:bCs/>
        </w:rPr>
        <w:tab/>
      </w:r>
      <w:r w:rsidR="006A6CE0" w:rsidRPr="0017583A">
        <w:rPr>
          <w:rFonts w:ascii="Cambria" w:hAnsi="Cambria"/>
          <w:b/>
          <w:bCs/>
        </w:rPr>
        <w:t>A jogviszony megszűnése</w:t>
      </w:r>
    </w:p>
    <w:p w14:paraId="5888CE38" w14:textId="1273086C" w:rsidR="00D112A1" w:rsidRPr="002F4C19" w:rsidRDefault="006A6CE0" w:rsidP="0041186D">
      <w:pPr>
        <w:spacing w:before="60" w:after="0" w:line="240" w:lineRule="auto"/>
        <w:jc w:val="both"/>
        <w:rPr>
          <w:rFonts w:ascii="Cambria" w:hAnsi="Cambria"/>
        </w:rPr>
      </w:pPr>
      <w:r w:rsidRPr="002F4C19">
        <w:rPr>
          <w:rFonts w:ascii="Cambria" w:hAnsi="Cambria"/>
          <w:b/>
          <w:bCs/>
        </w:rPr>
        <w:t>1./</w:t>
      </w:r>
      <w:r w:rsidRPr="002F4C19">
        <w:rPr>
          <w:rFonts w:ascii="Cambria" w:hAnsi="Cambria"/>
        </w:rPr>
        <w:t xml:space="preserve"> </w:t>
      </w:r>
      <w:r w:rsidR="00270EEA" w:rsidRPr="002F4C19">
        <w:rPr>
          <w:rFonts w:ascii="Cambria" w:hAnsi="Cambria"/>
        </w:rPr>
        <w:t>A Szerződés a meghatározott időtartam lejártával automatikusan megszűnik.</w:t>
      </w:r>
    </w:p>
    <w:p w14:paraId="317865A5" w14:textId="72E03365" w:rsidR="00367897" w:rsidRPr="002F4C19" w:rsidRDefault="002F4C19" w:rsidP="0041186D">
      <w:pPr>
        <w:spacing w:before="60" w:after="0" w:line="240" w:lineRule="auto"/>
        <w:jc w:val="both"/>
        <w:rPr>
          <w:rFonts w:ascii="Cambria" w:hAnsi="Cambria"/>
        </w:rPr>
      </w:pPr>
      <w:r w:rsidRPr="002F4C19">
        <w:rPr>
          <w:rFonts w:ascii="Cambria" w:hAnsi="Cambria"/>
          <w:b/>
          <w:bCs/>
        </w:rPr>
        <w:t>2./</w:t>
      </w:r>
      <w:r w:rsidRPr="002F4C19">
        <w:rPr>
          <w:rFonts w:ascii="Cambria" w:hAnsi="Cambria"/>
        </w:rPr>
        <w:t xml:space="preserve"> A szerződés V. pontjában vállalt feladatok nem teljesítése, ill. nem az ütemezés szerinti teljesítése esetén a Tulajdonos </w:t>
      </w:r>
      <w:r w:rsidR="00367897">
        <w:rPr>
          <w:rFonts w:ascii="Cambria" w:hAnsi="Cambria"/>
        </w:rPr>
        <w:t>a szerződést egyoldalú nyilatkozattal, azonnali hatállyal felmondhatja.</w:t>
      </w:r>
    </w:p>
    <w:p w14:paraId="1B33D616" w14:textId="77777777" w:rsidR="003A4843" w:rsidRDefault="00367897" w:rsidP="0041186D">
      <w:pPr>
        <w:spacing w:before="60" w:after="0" w:line="240" w:lineRule="auto"/>
        <w:jc w:val="both"/>
        <w:rPr>
          <w:rFonts w:ascii="Cambria" w:hAnsi="Cambria"/>
        </w:rPr>
      </w:pPr>
      <w:r>
        <w:rPr>
          <w:rFonts w:ascii="Cambria" w:hAnsi="Cambria"/>
          <w:b/>
          <w:bCs/>
        </w:rPr>
        <w:t>3</w:t>
      </w:r>
      <w:r w:rsidR="006A6CE0" w:rsidRPr="00A55C4D">
        <w:rPr>
          <w:rFonts w:ascii="Cambria" w:hAnsi="Cambria"/>
          <w:b/>
          <w:bCs/>
        </w:rPr>
        <w:t>./</w:t>
      </w:r>
      <w:r w:rsidR="006A6CE0" w:rsidRPr="00C948B6">
        <w:rPr>
          <w:rFonts w:ascii="Cambria" w:hAnsi="Cambria"/>
        </w:rPr>
        <w:t xml:space="preserve"> </w:t>
      </w:r>
      <w:r>
        <w:rPr>
          <w:rFonts w:ascii="Cambria" w:hAnsi="Cambria"/>
        </w:rPr>
        <w:t>Tulajdonos</w:t>
      </w:r>
      <w:r w:rsidR="006A6CE0" w:rsidRPr="00C948B6">
        <w:rPr>
          <w:rFonts w:ascii="Cambria" w:hAnsi="Cambria"/>
        </w:rPr>
        <w:t xml:space="preserve"> jelen szerződést egyoldalú nyilatkozattal rendkívüli felmondással 90 napra felmondhatja, </w:t>
      </w:r>
    </w:p>
    <w:p w14:paraId="14379294" w14:textId="77777777" w:rsidR="003A4843" w:rsidRPr="0039289D" w:rsidRDefault="006A6CE0" w:rsidP="0041186D">
      <w:pPr>
        <w:pStyle w:val="Listaszerbekezds"/>
        <w:numPr>
          <w:ilvl w:val="0"/>
          <w:numId w:val="11"/>
        </w:numPr>
        <w:spacing w:before="60" w:after="0" w:line="240" w:lineRule="auto"/>
        <w:contextualSpacing w:val="0"/>
        <w:jc w:val="both"/>
        <w:rPr>
          <w:rFonts w:ascii="Cambria" w:hAnsi="Cambria"/>
        </w:rPr>
      </w:pPr>
      <w:r w:rsidRPr="0039289D">
        <w:rPr>
          <w:rFonts w:ascii="Cambria" w:hAnsi="Cambria"/>
        </w:rPr>
        <w:t xml:space="preserve">ha </w:t>
      </w:r>
      <w:r w:rsidR="00367897" w:rsidRPr="0039289D">
        <w:rPr>
          <w:rFonts w:ascii="Cambria" w:hAnsi="Cambria"/>
        </w:rPr>
        <w:t>Üzemeltető</w:t>
      </w:r>
      <w:r w:rsidRPr="0039289D">
        <w:rPr>
          <w:rFonts w:ascii="Cambria" w:hAnsi="Cambria"/>
        </w:rPr>
        <w:t xml:space="preserve"> </w:t>
      </w:r>
      <w:r w:rsidR="00270EEA" w:rsidRPr="0039289D">
        <w:rPr>
          <w:rFonts w:ascii="Cambria" w:hAnsi="Cambria"/>
        </w:rPr>
        <w:t>a</w:t>
      </w:r>
      <w:r w:rsidRPr="0039289D">
        <w:rPr>
          <w:rFonts w:ascii="Cambria" w:hAnsi="Cambria"/>
        </w:rPr>
        <w:t xml:space="preserve"> jelen szerződésben vállalt kötelezettségeit súlyosan megszegi, </w:t>
      </w:r>
    </w:p>
    <w:p w14:paraId="4FD5315B" w14:textId="7DEBA96E" w:rsidR="00D112A1" w:rsidRPr="0039289D" w:rsidRDefault="003A4843" w:rsidP="0041186D">
      <w:pPr>
        <w:pStyle w:val="Listaszerbekezds"/>
        <w:numPr>
          <w:ilvl w:val="0"/>
          <w:numId w:val="11"/>
        </w:numPr>
        <w:spacing w:before="60" w:after="0" w:line="240" w:lineRule="auto"/>
        <w:contextualSpacing w:val="0"/>
        <w:jc w:val="both"/>
        <w:rPr>
          <w:rFonts w:ascii="Cambria" w:hAnsi="Cambria"/>
        </w:rPr>
      </w:pPr>
      <w:r w:rsidRPr="0039289D">
        <w:rPr>
          <w:rFonts w:ascii="Cambria" w:hAnsi="Cambria"/>
        </w:rPr>
        <w:t xml:space="preserve">ha </w:t>
      </w:r>
      <w:r w:rsidR="006A6CE0" w:rsidRPr="0039289D">
        <w:rPr>
          <w:rFonts w:ascii="Cambria" w:hAnsi="Cambria"/>
        </w:rPr>
        <w:t>a</w:t>
      </w:r>
      <w:r w:rsidR="00367897" w:rsidRPr="0039289D">
        <w:rPr>
          <w:rFonts w:ascii="Cambria" w:hAnsi="Cambria"/>
        </w:rPr>
        <w:t xml:space="preserve"> Tulajdonos által jelzett hiányosságokat</w:t>
      </w:r>
      <w:r w:rsidR="006A6CE0" w:rsidRPr="0039289D">
        <w:rPr>
          <w:rFonts w:ascii="Cambria" w:hAnsi="Cambria"/>
        </w:rPr>
        <w:t xml:space="preserve"> a megadott határidőig nem teljesíti</w:t>
      </w:r>
      <w:r w:rsidRPr="0039289D">
        <w:rPr>
          <w:rFonts w:ascii="Cambria" w:hAnsi="Cambria"/>
        </w:rPr>
        <w:t xml:space="preserve"> vagy </w:t>
      </w:r>
      <w:r w:rsidR="006A6CE0" w:rsidRPr="0039289D">
        <w:rPr>
          <w:rFonts w:ascii="Cambria" w:hAnsi="Cambria"/>
        </w:rPr>
        <w:t>a fenntartásra vonatkozó szakmai jogszabályokban meghatározott szakmai követelményeket nem teljesíti</w:t>
      </w:r>
      <w:r w:rsidRPr="0039289D">
        <w:rPr>
          <w:rFonts w:ascii="Cambria" w:hAnsi="Cambria"/>
        </w:rPr>
        <w:t>.</w:t>
      </w:r>
      <w:r w:rsidR="006A6CE0" w:rsidRPr="0039289D">
        <w:rPr>
          <w:rFonts w:ascii="Cambria" w:hAnsi="Cambria"/>
        </w:rPr>
        <w:t xml:space="preserve"> </w:t>
      </w:r>
    </w:p>
    <w:p w14:paraId="05F4A0A7" w14:textId="085D2DEF" w:rsidR="00D112A1" w:rsidRPr="0039289D" w:rsidRDefault="003A4843" w:rsidP="0041186D">
      <w:pPr>
        <w:pStyle w:val="Listaszerbekezds"/>
        <w:numPr>
          <w:ilvl w:val="0"/>
          <w:numId w:val="11"/>
        </w:numPr>
        <w:spacing w:before="60" w:after="0" w:line="240" w:lineRule="auto"/>
        <w:contextualSpacing w:val="0"/>
        <w:jc w:val="both"/>
        <w:rPr>
          <w:rFonts w:ascii="Cambria" w:hAnsi="Cambria"/>
        </w:rPr>
      </w:pPr>
      <w:r w:rsidRPr="0039289D">
        <w:rPr>
          <w:rFonts w:ascii="Cambria" w:hAnsi="Cambria"/>
        </w:rPr>
        <w:t xml:space="preserve">ha </w:t>
      </w:r>
      <w:r w:rsidR="006A6CE0" w:rsidRPr="0039289D">
        <w:rPr>
          <w:rFonts w:ascii="Cambria" w:hAnsi="Cambria"/>
        </w:rPr>
        <w:t xml:space="preserve">akadályozza a más temetkezési szolgáltatóknak a köztemetőkben való temetési szertartásainak lebonyolítását </w:t>
      </w:r>
    </w:p>
    <w:p w14:paraId="36E84262" w14:textId="708F05ED" w:rsidR="00D112A1" w:rsidRPr="0039289D" w:rsidRDefault="003A4843" w:rsidP="0041186D">
      <w:pPr>
        <w:pStyle w:val="Listaszerbekezds"/>
        <w:numPr>
          <w:ilvl w:val="0"/>
          <w:numId w:val="11"/>
        </w:numPr>
        <w:spacing w:before="60" w:after="0" w:line="240" w:lineRule="auto"/>
        <w:contextualSpacing w:val="0"/>
        <w:jc w:val="both"/>
        <w:rPr>
          <w:rFonts w:ascii="Cambria" w:hAnsi="Cambria"/>
        </w:rPr>
      </w:pPr>
      <w:r w:rsidRPr="0039289D">
        <w:rPr>
          <w:rFonts w:ascii="Cambria" w:hAnsi="Cambria"/>
        </w:rPr>
        <w:t xml:space="preserve">ha a </w:t>
      </w:r>
      <w:r w:rsidR="0058122E" w:rsidRPr="0039289D">
        <w:rPr>
          <w:rFonts w:ascii="Cambria" w:hAnsi="Cambria"/>
        </w:rPr>
        <w:t>VII</w:t>
      </w:r>
      <w:r w:rsidR="006A6CE0" w:rsidRPr="0039289D">
        <w:rPr>
          <w:rFonts w:ascii="Cambria" w:hAnsi="Cambria"/>
        </w:rPr>
        <w:t xml:space="preserve">/2. pontban írt, a temető üzemeltetésével és fenntartásával kapcsolatos bevételek és kiadások számviteli elkülönítésére vonatkozó kötelezettségét megszegi, és megrendelő írásbeli felszólítására 30 napon belül nem pótolja. </w:t>
      </w:r>
    </w:p>
    <w:p w14:paraId="71812432" w14:textId="11A8A5F8" w:rsidR="00D112A1" w:rsidRDefault="006A6CE0" w:rsidP="0041186D">
      <w:pPr>
        <w:spacing w:before="60" w:after="0" w:line="240" w:lineRule="auto"/>
        <w:jc w:val="both"/>
        <w:rPr>
          <w:rFonts w:ascii="Cambria" w:hAnsi="Cambria"/>
        </w:rPr>
      </w:pPr>
      <w:r w:rsidRPr="00C948B6">
        <w:rPr>
          <w:rFonts w:ascii="Cambria" w:hAnsi="Cambria"/>
        </w:rPr>
        <w:t xml:space="preserve">Amennyiben a köztemetőkben található vagyontárgyakban bárki kárt okoz, úgy a Vállalkozó köteles a károsultnak a kárt megtéríteni azzal, hogy a Vállalkozó a károkozóval szemben a polgári jog kárfelelősségi szabályai szerint követelheti kárának megtérítését.  </w:t>
      </w:r>
    </w:p>
    <w:p w14:paraId="42787525" w14:textId="2232E9F4" w:rsidR="00D24BB5" w:rsidRPr="00D24BB5" w:rsidRDefault="00D24BB5" w:rsidP="00891737">
      <w:pPr>
        <w:spacing w:before="60" w:after="0" w:line="240" w:lineRule="auto"/>
        <w:rPr>
          <w:rFonts w:ascii="Cambria" w:hAnsi="Cambria"/>
          <w:b/>
          <w:bCs/>
        </w:rPr>
      </w:pPr>
      <w:r w:rsidRPr="00D24BB5">
        <w:rPr>
          <w:rFonts w:ascii="Cambria" w:hAnsi="Cambria"/>
          <w:b/>
          <w:bCs/>
        </w:rPr>
        <w:lastRenderedPageBreak/>
        <w:t>X</w:t>
      </w:r>
      <w:r w:rsidR="006A6CE0" w:rsidRPr="00D24BB5">
        <w:rPr>
          <w:rFonts w:ascii="Cambria" w:hAnsi="Cambria"/>
          <w:b/>
          <w:bCs/>
        </w:rPr>
        <w:t xml:space="preserve">I. </w:t>
      </w:r>
      <w:r>
        <w:rPr>
          <w:rFonts w:ascii="Cambria" w:hAnsi="Cambria"/>
          <w:b/>
          <w:bCs/>
        </w:rPr>
        <w:tab/>
      </w:r>
      <w:r w:rsidR="006A6CE0" w:rsidRPr="00D24BB5">
        <w:rPr>
          <w:rFonts w:ascii="Cambria" w:hAnsi="Cambria"/>
          <w:b/>
          <w:bCs/>
        </w:rPr>
        <w:t xml:space="preserve">Záró rendelkezések </w:t>
      </w:r>
    </w:p>
    <w:p w14:paraId="1700C80D" w14:textId="77777777" w:rsidR="00D24BB5" w:rsidRDefault="006A6CE0" w:rsidP="0041186D">
      <w:pPr>
        <w:spacing w:before="60" w:after="0" w:line="240" w:lineRule="auto"/>
        <w:jc w:val="both"/>
        <w:rPr>
          <w:rFonts w:ascii="Cambria" w:hAnsi="Cambria"/>
        </w:rPr>
      </w:pPr>
      <w:r w:rsidRPr="00D24BB5">
        <w:rPr>
          <w:rFonts w:ascii="Cambria" w:hAnsi="Cambria"/>
          <w:b/>
          <w:bCs/>
        </w:rPr>
        <w:t>1./</w:t>
      </w:r>
      <w:r w:rsidRPr="00C948B6">
        <w:rPr>
          <w:rFonts w:ascii="Cambria" w:hAnsi="Cambria"/>
        </w:rPr>
        <w:t xml:space="preserve"> A felek az esetleges vitás kérdéseiket igyekeznek egyeztető tárgyalások útján, békésen rendezni és csak ezek </w:t>
      </w:r>
      <w:proofErr w:type="spellStart"/>
      <w:r w:rsidRPr="00C948B6">
        <w:rPr>
          <w:rFonts w:ascii="Cambria" w:hAnsi="Cambria"/>
        </w:rPr>
        <w:t>eredménytelensége</w:t>
      </w:r>
      <w:proofErr w:type="spellEnd"/>
      <w:r w:rsidRPr="00C948B6">
        <w:rPr>
          <w:rFonts w:ascii="Cambria" w:hAnsi="Cambria"/>
        </w:rPr>
        <w:t xml:space="preserve"> esetén fordulnak bírósághoz. </w:t>
      </w:r>
    </w:p>
    <w:p w14:paraId="74AEE4E8" w14:textId="140754F2" w:rsidR="00D112A1" w:rsidRDefault="006A6CE0" w:rsidP="0041186D">
      <w:pPr>
        <w:spacing w:before="60" w:after="0" w:line="240" w:lineRule="auto"/>
        <w:jc w:val="both"/>
        <w:rPr>
          <w:rFonts w:ascii="Cambria" w:hAnsi="Cambria"/>
        </w:rPr>
      </w:pPr>
      <w:r w:rsidRPr="00D24BB5">
        <w:rPr>
          <w:rFonts w:ascii="Cambria" w:hAnsi="Cambria"/>
          <w:b/>
          <w:bCs/>
        </w:rPr>
        <w:t>2./</w:t>
      </w:r>
      <w:r w:rsidRPr="00C948B6">
        <w:rPr>
          <w:rFonts w:ascii="Cambria" w:hAnsi="Cambria"/>
        </w:rPr>
        <w:t xml:space="preserve"> A jelen szerződésben nem szabályozott kérdésekre a Polgári Törvénykönyvről szóló 2013. évi V. törvény, valamint az egyéb kapcsolódó jogszabályok rendelkezései az irányadóak. </w:t>
      </w:r>
    </w:p>
    <w:p w14:paraId="61F41208" w14:textId="2D4197DD" w:rsidR="00F7276C" w:rsidRDefault="006A6CE0" w:rsidP="0041186D">
      <w:pPr>
        <w:spacing w:before="60" w:after="0" w:line="240" w:lineRule="auto"/>
        <w:jc w:val="both"/>
        <w:rPr>
          <w:rFonts w:ascii="Cambria" w:hAnsi="Cambria"/>
        </w:rPr>
      </w:pPr>
      <w:r w:rsidRPr="00C948B6">
        <w:rPr>
          <w:rFonts w:ascii="Cambria" w:hAnsi="Cambria"/>
        </w:rPr>
        <w:t xml:space="preserve"> </w:t>
      </w:r>
      <w:r w:rsidR="00D24BB5" w:rsidRPr="00D24BB5">
        <w:rPr>
          <w:rFonts w:ascii="Cambria" w:hAnsi="Cambria"/>
          <w:b/>
          <w:bCs/>
        </w:rPr>
        <w:t>3</w:t>
      </w:r>
      <w:r w:rsidRPr="00D24BB5">
        <w:rPr>
          <w:rFonts w:ascii="Cambria" w:hAnsi="Cambria"/>
          <w:b/>
          <w:bCs/>
        </w:rPr>
        <w:t>./</w:t>
      </w:r>
      <w:r w:rsidRPr="00C948B6">
        <w:rPr>
          <w:rFonts w:ascii="Cambria" w:hAnsi="Cambria"/>
        </w:rPr>
        <w:t xml:space="preserve"> Jelen megállapodást a felek képviselői elolvasás és közös értelmezés után, mint akaratukkal mindenben megegyezőt</w:t>
      </w:r>
      <w:r w:rsidR="00D24BB5">
        <w:rPr>
          <w:rFonts w:ascii="Cambria" w:hAnsi="Cambria"/>
        </w:rPr>
        <w:t xml:space="preserve"> írják alá.</w:t>
      </w:r>
    </w:p>
    <w:p w14:paraId="3801BAFA" w14:textId="140752E0" w:rsidR="00AD5B3F" w:rsidRPr="00AD5B3F" w:rsidRDefault="00D24BB5" w:rsidP="00891737">
      <w:pPr>
        <w:spacing w:before="60" w:after="0" w:line="240" w:lineRule="auto"/>
        <w:rPr>
          <w:rFonts w:ascii="Cambria" w:hAnsi="Cambria"/>
        </w:rPr>
      </w:pPr>
      <w:r>
        <w:rPr>
          <w:rFonts w:ascii="Cambria" w:hAnsi="Cambria"/>
        </w:rPr>
        <w:t xml:space="preserve">Tököl, 2025. </w:t>
      </w:r>
      <w:r w:rsidR="0041186D">
        <w:rPr>
          <w:rFonts w:ascii="Cambria" w:hAnsi="Cambria"/>
        </w:rPr>
        <w:t>…………………..</w:t>
      </w:r>
    </w:p>
    <w:p w14:paraId="01D0E76B" w14:textId="74E15D93" w:rsidR="00D112A1" w:rsidRDefault="00D112A1" w:rsidP="00AD5B3F">
      <w:pPr>
        <w:rPr>
          <w:rFonts w:ascii="Cambria" w:hAnsi="Cambria"/>
        </w:rPr>
      </w:pPr>
    </w:p>
    <w:p w14:paraId="33549E20" w14:textId="77777777" w:rsidR="000475FE" w:rsidRDefault="000475FE" w:rsidP="00AD5B3F">
      <w:pPr>
        <w:rPr>
          <w:rFonts w:ascii="Cambria" w:hAnsi="Cambria"/>
        </w:rPr>
      </w:pPr>
    </w:p>
    <w:p w14:paraId="3677CD46" w14:textId="13C6E884" w:rsidR="000475FE" w:rsidRPr="000475FE" w:rsidRDefault="000475FE" w:rsidP="000475FE">
      <w:pPr>
        <w:ind w:firstLine="708"/>
        <w:rPr>
          <w:rFonts w:ascii="Cambria" w:hAnsi="Cambria"/>
          <w:b/>
          <w:bCs/>
        </w:rPr>
      </w:pPr>
      <w:r w:rsidRPr="000475FE">
        <w:rPr>
          <w:rFonts w:ascii="Cambria" w:hAnsi="Cambria"/>
          <w:b/>
          <w:bCs/>
        </w:rPr>
        <w:t xml:space="preserve">Tóth Zoltán József </w:t>
      </w:r>
    </w:p>
    <w:p w14:paraId="4143FD43" w14:textId="50BCBE8B" w:rsidR="000475FE" w:rsidRPr="00C948B6" w:rsidRDefault="000475FE" w:rsidP="000475FE">
      <w:pPr>
        <w:ind w:firstLine="708"/>
        <w:rPr>
          <w:rFonts w:ascii="Cambria" w:hAnsi="Cambria"/>
        </w:rPr>
      </w:pPr>
      <w:r>
        <w:rPr>
          <w:rFonts w:ascii="Cambria" w:hAnsi="Cambria"/>
        </w:rPr>
        <w:t xml:space="preserve">   polgármester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vállalkozó</w:t>
      </w:r>
    </w:p>
    <w:sectPr w:rsidR="000475FE" w:rsidRPr="00C948B6" w:rsidSect="003F51D2">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F4F1" w14:textId="77777777" w:rsidR="003F51D2" w:rsidRDefault="003F51D2" w:rsidP="003F51D2">
      <w:pPr>
        <w:spacing w:after="0" w:line="240" w:lineRule="auto"/>
      </w:pPr>
      <w:r>
        <w:separator/>
      </w:r>
    </w:p>
  </w:endnote>
  <w:endnote w:type="continuationSeparator" w:id="0">
    <w:p w14:paraId="211F5D67" w14:textId="77777777" w:rsidR="003F51D2" w:rsidRDefault="003F51D2" w:rsidP="003F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478349"/>
      <w:docPartObj>
        <w:docPartGallery w:val="Page Numbers (Bottom of Page)"/>
        <w:docPartUnique/>
      </w:docPartObj>
    </w:sdtPr>
    <w:sdtEndPr/>
    <w:sdtContent>
      <w:p w14:paraId="14910C0C" w14:textId="577933B0" w:rsidR="003F51D2" w:rsidRDefault="003F51D2" w:rsidP="003F51D2">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4868" w14:textId="77777777" w:rsidR="003F51D2" w:rsidRDefault="003F51D2" w:rsidP="003F51D2">
      <w:pPr>
        <w:spacing w:after="0" w:line="240" w:lineRule="auto"/>
      </w:pPr>
      <w:r>
        <w:separator/>
      </w:r>
    </w:p>
  </w:footnote>
  <w:footnote w:type="continuationSeparator" w:id="0">
    <w:p w14:paraId="6D1AE42F" w14:textId="77777777" w:rsidR="003F51D2" w:rsidRDefault="003F51D2" w:rsidP="003F5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110"/>
    <w:multiLevelType w:val="hybridMultilevel"/>
    <w:tmpl w:val="F89E5A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D77879"/>
    <w:multiLevelType w:val="hybridMultilevel"/>
    <w:tmpl w:val="FB5A60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A75341"/>
    <w:multiLevelType w:val="multilevel"/>
    <w:tmpl w:val="44F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3134"/>
    <w:multiLevelType w:val="hybridMultilevel"/>
    <w:tmpl w:val="C750E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A8120B"/>
    <w:multiLevelType w:val="hybridMultilevel"/>
    <w:tmpl w:val="B2DE8A4E"/>
    <w:lvl w:ilvl="0" w:tplc="040E000B">
      <w:start w:val="1"/>
      <w:numFmt w:val="bullet"/>
      <w:lvlText w:val=""/>
      <w:lvlJc w:val="left"/>
      <w:pPr>
        <w:ind w:left="1434" w:hanging="360"/>
      </w:pPr>
      <w:rPr>
        <w:rFonts w:ascii="Wingdings" w:hAnsi="Wingdings"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5" w15:restartNumberingAfterBreak="0">
    <w:nsid w:val="299D305A"/>
    <w:multiLevelType w:val="hybridMultilevel"/>
    <w:tmpl w:val="5016B6D4"/>
    <w:lvl w:ilvl="0" w:tplc="6B0622DA">
      <w:start w:val="6"/>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1FB2AA1"/>
    <w:multiLevelType w:val="multilevel"/>
    <w:tmpl w:val="40A43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05517"/>
    <w:multiLevelType w:val="hybridMultilevel"/>
    <w:tmpl w:val="25B01D70"/>
    <w:lvl w:ilvl="0" w:tplc="38BC158E">
      <w:numFmt w:val="bullet"/>
      <w:lvlText w:val="-"/>
      <w:lvlJc w:val="left"/>
      <w:pPr>
        <w:ind w:left="720" w:hanging="360"/>
      </w:pPr>
      <w:rPr>
        <w:rFonts w:ascii="Cambria" w:eastAsiaTheme="minorHAnsi"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73A7215"/>
    <w:multiLevelType w:val="hybridMultilevel"/>
    <w:tmpl w:val="BCE66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C103AB9"/>
    <w:multiLevelType w:val="hybridMultilevel"/>
    <w:tmpl w:val="DC6A69E6"/>
    <w:lvl w:ilvl="0" w:tplc="6CBE0E9C">
      <w:start w:val="4"/>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2A41512"/>
    <w:multiLevelType w:val="hybridMultilevel"/>
    <w:tmpl w:val="03C85E1A"/>
    <w:lvl w:ilvl="0" w:tplc="300A75B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BD46AC9"/>
    <w:multiLevelType w:val="multilevel"/>
    <w:tmpl w:val="4B8ED9A2"/>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70340"/>
    <w:multiLevelType w:val="multilevel"/>
    <w:tmpl w:val="CBDE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834806">
    <w:abstractNumId w:val="10"/>
  </w:num>
  <w:num w:numId="2" w16cid:durableId="1170170675">
    <w:abstractNumId w:val="3"/>
  </w:num>
  <w:num w:numId="3" w16cid:durableId="1532574321">
    <w:abstractNumId w:val="9"/>
  </w:num>
  <w:num w:numId="4" w16cid:durableId="133378609">
    <w:abstractNumId w:val="2"/>
  </w:num>
  <w:num w:numId="5" w16cid:durableId="51084710">
    <w:abstractNumId w:val="4"/>
  </w:num>
  <w:num w:numId="6" w16cid:durableId="631132342">
    <w:abstractNumId w:val="6"/>
  </w:num>
  <w:num w:numId="7" w16cid:durableId="25566215">
    <w:abstractNumId w:val="11"/>
  </w:num>
  <w:num w:numId="8" w16cid:durableId="1362126040">
    <w:abstractNumId w:val="12"/>
  </w:num>
  <w:num w:numId="9" w16cid:durableId="67264428">
    <w:abstractNumId w:val="1"/>
  </w:num>
  <w:num w:numId="10" w16cid:durableId="1841461516">
    <w:abstractNumId w:val="7"/>
  </w:num>
  <w:num w:numId="11" w16cid:durableId="131143640">
    <w:abstractNumId w:val="0"/>
  </w:num>
  <w:num w:numId="12" w16cid:durableId="1075316603">
    <w:abstractNumId w:val="5"/>
  </w:num>
  <w:num w:numId="13" w16cid:durableId="1317150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DB"/>
    <w:rsid w:val="0000548F"/>
    <w:rsid w:val="00005FC3"/>
    <w:rsid w:val="000475FE"/>
    <w:rsid w:val="000B721A"/>
    <w:rsid w:val="000C2632"/>
    <w:rsid w:val="000F0B7B"/>
    <w:rsid w:val="001039E4"/>
    <w:rsid w:val="00151656"/>
    <w:rsid w:val="0017583A"/>
    <w:rsid w:val="00185327"/>
    <w:rsid w:val="00191036"/>
    <w:rsid w:val="001D1D61"/>
    <w:rsid w:val="001F15C9"/>
    <w:rsid w:val="001F668E"/>
    <w:rsid w:val="00213864"/>
    <w:rsid w:val="002171BB"/>
    <w:rsid w:val="00264942"/>
    <w:rsid w:val="00270EEA"/>
    <w:rsid w:val="002C3576"/>
    <w:rsid w:val="002D1FB8"/>
    <w:rsid w:val="002D68DA"/>
    <w:rsid w:val="002F4C19"/>
    <w:rsid w:val="0030364B"/>
    <w:rsid w:val="00312769"/>
    <w:rsid w:val="00313669"/>
    <w:rsid w:val="0031778E"/>
    <w:rsid w:val="003325A8"/>
    <w:rsid w:val="00336E47"/>
    <w:rsid w:val="00344628"/>
    <w:rsid w:val="0035612C"/>
    <w:rsid w:val="00366123"/>
    <w:rsid w:val="00367897"/>
    <w:rsid w:val="0037452E"/>
    <w:rsid w:val="0039289D"/>
    <w:rsid w:val="003A4843"/>
    <w:rsid w:val="003D50AD"/>
    <w:rsid w:val="003F51D2"/>
    <w:rsid w:val="0041186D"/>
    <w:rsid w:val="004610F6"/>
    <w:rsid w:val="0047752C"/>
    <w:rsid w:val="00486A38"/>
    <w:rsid w:val="004B30F1"/>
    <w:rsid w:val="00505028"/>
    <w:rsid w:val="005331A2"/>
    <w:rsid w:val="00540115"/>
    <w:rsid w:val="005432A4"/>
    <w:rsid w:val="00552E97"/>
    <w:rsid w:val="0058122E"/>
    <w:rsid w:val="00586EA1"/>
    <w:rsid w:val="005E4F69"/>
    <w:rsid w:val="00606FEE"/>
    <w:rsid w:val="00636026"/>
    <w:rsid w:val="00676225"/>
    <w:rsid w:val="00680139"/>
    <w:rsid w:val="00682AD7"/>
    <w:rsid w:val="006A6CE0"/>
    <w:rsid w:val="006E0CA2"/>
    <w:rsid w:val="00712492"/>
    <w:rsid w:val="007229AC"/>
    <w:rsid w:val="007276F8"/>
    <w:rsid w:val="0075109C"/>
    <w:rsid w:val="0075664E"/>
    <w:rsid w:val="00761323"/>
    <w:rsid w:val="007758DB"/>
    <w:rsid w:val="00850130"/>
    <w:rsid w:val="00891737"/>
    <w:rsid w:val="00891CC7"/>
    <w:rsid w:val="008C15F6"/>
    <w:rsid w:val="008D2ACF"/>
    <w:rsid w:val="00936F6C"/>
    <w:rsid w:val="009961D4"/>
    <w:rsid w:val="009B7527"/>
    <w:rsid w:val="00A13B94"/>
    <w:rsid w:val="00A55C4D"/>
    <w:rsid w:val="00A774FA"/>
    <w:rsid w:val="00A8201D"/>
    <w:rsid w:val="00AB22B7"/>
    <w:rsid w:val="00AB5534"/>
    <w:rsid w:val="00AB75B2"/>
    <w:rsid w:val="00AD5B3F"/>
    <w:rsid w:val="00B01684"/>
    <w:rsid w:val="00B241E7"/>
    <w:rsid w:val="00BA7EAD"/>
    <w:rsid w:val="00BC50BB"/>
    <w:rsid w:val="00BC5CD5"/>
    <w:rsid w:val="00BD5C6D"/>
    <w:rsid w:val="00BF360B"/>
    <w:rsid w:val="00C023C2"/>
    <w:rsid w:val="00C03F5D"/>
    <w:rsid w:val="00C411D3"/>
    <w:rsid w:val="00C42B46"/>
    <w:rsid w:val="00C46FA6"/>
    <w:rsid w:val="00C62FF3"/>
    <w:rsid w:val="00C758B5"/>
    <w:rsid w:val="00C80208"/>
    <w:rsid w:val="00C85EBE"/>
    <w:rsid w:val="00C948B6"/>
    <w:rsid w:val="00C94910"/>
    <w:rsid w:val="00CA162F"/>
    <w:rsid w:val="00CB467B"/>
    <w:rsid w:val="00D112A1"/>
    <w:rsid w:val="00D11CEC"/>
    <w:rsid w:val="00D16510"/>
    <w:rsid w:val="00D24BB5"/>
    <w:rsid w:val="00D44F5B"/>
    <w:rsid w:val="00D87810"/>
    <w:rsid w:val="00DA0820"/>
    <w:rsid w:val="00E017F7"/>
    <w:rsid w:val="00E416BC"/>
    <w:rsid w:val="00E62B93"/>
    <w:rsid w:val="00E642AD"/>
    <w:rsid w:val="00E75BC0"/>
    <w:rsid w:val="00E92249"/>
    <w:rsid w:val="00F114E0"/>
    <w:rsid w:val="00F27BCF"/>
    <w:rsid w:val="00F31B7B"/>
    <w:rsid w:val="00F50E13"/>
    <w:rsid w:val="00F7276C"/>
    <w:rsid w:val="00FC1C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CFCC"/>
  <w15:chartTrackingRefBased/>
  <w15:docId w15:val="{B53F081A-FE9E-4F55-9601-0E2A3149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75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775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7758D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758D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7758D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7758D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758D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758D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758D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758D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7758D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7758D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758D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758D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7758D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758D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758D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758DB"/>
    <w:rPr>
      <w:rFonts w:eastAsiaTheme="majorEastAsia" w:cstheme="majorBidi"/>
      <w:color w:val="272727" w:themeColor="text1" w:themeTint="D8"/>
    </w:rPr>
  </w:style>
  <w:style w:type="paragraph" w:styleId="Cm">
    <w:name w:val="Title"/>
    <w:basedOn w:val="Norml"/>
    <w:next w:val="Norml"/>
    <w:link w:val="CmChar"/>
    <w:uiPriority w:val="10"/>
    <w:qFormat/>
    <w:rsid w:val="0077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758D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758D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758D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758DB"/>
    <w:pPr>
      <w:spacing w:before="160"/>
      <w:jc w:val="center"/>
    </w:pPr>
    <w:rPr>
      <w:i/>
      <w:iCs/>
      <w:color w:val="404040" w:themeColor="text1" w:themeTint="BF"/>
    </w:rPr>
  </w:style>
  <w:style w:type="character" w:customStyle="1" w:styleId="IdzetChar">
    <w:name w:val="Idézet Char"/>
    <w:basedOn w:val="Bekezdsalapbettpusa"/>
    <w:link w:val="Idzet"/>
    <w:uiPriority w:val="29"/>
    <w:rsid w:val="007758DB"/>
    <w:rPr>
      <w:i/>
      <w:iCs/>
      <w:color w:val="404040" w:themeColor="text1" w:themeTint="BF"/>
    </w:rPr>
  </w:style>
  <w:style w:type="paragraph" w:styleId="Listaszerbekezds">
    <w:name w:val="List Paragraph"/>
    <w:basedOn w:val="Norml"/>
    <w:uiPriority w:val="34"/>
    <w:qFormat/>
    <w:rsid w:val="007758DB"/>
    <w:pPr>
      <w:ind w:left="720"/>
      <w:contextualSpacing/>
    </w:pPr>
  </w:style>
  <w:style w:type="character" w:styleId="Erskiemels">
    <w:name w:val="Intense Emphasis"/>
    <w:basedOn w:val="Bekezdsalapbettpusa"/>
    <w:uiPriority w:val="21"/>
    <w:qFormat/>
    <w:rsid w:val="007758DB"/>
    <w:rPr>
      <w:i/>
      <w:iCs/>
      <w:color w:val="2F5496" w:themeColor="accent1" w:themeShade="BF"/>
    </w:rPr>
  </w:style>
  <w:style w:type="paragraph" w:styleId="Kiemeltidzet">
    <w:name w:val="Intense Quote"/>
    <w:basedOn w:val="Norml"/>
    <w:next w:val="Norml"/>
    <w:link w:val="KiemeltidzetChar"/>
    <w:uiPriority w:val="30"/>
    <w:qFormat/>
    <w:rsid w:val="00775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758DB"/>
    <w:rPr>
      <w:i/>
      <w:iCs/>
      <w:color w:val="2F5496" w:themeColor="accent1" w:themeShade="BF"/>
    </w:rPr>
  </w:style>
  <w:style w:type="character" w:styleId="Ershivatkozs">
    <w:name w:val="Intense Reference"/>
    <w:basedOn w:val="Bekezdsalapbettpusa"/>
    <w:uiPriority w:val="32"/>
    <w:qFormat/>
    <w:rsid w:val="007758DB"/>
    <w:rPr>
      <w:b/>
      <w:bCs/>
      <w:smallCaps/>
      <w:color w:val="2F5496" w:themeColor="accent1" w:themeShade="BF"/>
      <w:spacing w:val="5"/>
    </w:rPr>
  </w:style>
  <w:style w:type="character" w:styleId="Hiperhivatkozs">
    <w:name w:val="Hyperlink"/>
    <w:basedOn w:val="Bekezdsalapbettpusa"/>
    <w:uiPriority w:val="99"/>
    <w:semiHidden/>
    <w:unhideWhenUsed/>
    <w:rsid w:val="00E017F7"/>
    <w:rPr>
      <w:color w:val="0000FF"/>
      <w:u w:val="single"/>
    </w:rPr>
  </w:style>
  <w:style w:type="paragraph" w:styleId="lfej">
    <w:name w:val="header"/>
    <w:basedOn w:val="Norml"/>
    <w:link w:val="lfejChar"/>
    <w:uiPriority w:val="99"/>
    <w:unhideWhenUsed/>
    <w:rsid w:val="003F51D2"/>
    <w:pPr>
      <w:tabs>
        <w:tab w:val="center" w:pos="4536"/>
        <w:tab w:val="right" w:pos="9072"/>
      </w:tabs>
      <w:spacing w:after="0" w:line="240" w:lineRule="auto"/>
    </w:pPr>
  </w:style>
  <w:style w:type="character" w:customStyle="1" w:styleId="lfejChar">
    <w:name w:val="Élőfej Char"/>
    <w:basedOn w:val="Bekezdsalapbettpusa"/>
    <w:link w:val="lfej"/>
    <w:uiPriority w:val="99"/>
    <w:rsid w:val="003F51D2"/>
  </w:style>
  <w:style w:type="paragraph" w:styleId="llb">
    <w:name w:val="footer"/>
    <w:basedOn w:val="Norml"/>
    <w:link w:val="llbChar"/>
    <w:uiPriority w:val="99"/>
    <w:unhideWhenUsed/>
    <w:rsid w:val="003F51D2"/>
    <w:pPr>
      <w:tabs>
        <w:tab w:val="center" w:pos="4536"/>
        <w:tab w:val="right" w:pos="9072"/>
      </w:tabs>
      <w:spacing w:after="0" w:line="240" w:lineRule="auto"/>
    </w:pPr>
  </w:style>
  <w:style w:type="character" w:customStyle="1" w:styleId="llbChar">
    <w:name w:val="Élőláb Char"/>
    <w:basedOn w:val="Bekezdsalapbettpusa"/>
    <w:link w:val="llb"/>
    <w:uiPriority w:val="99"/>
    <w:rsid w:val="003F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1580</Words>
  <Characters>10904</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Igazgatási iroda vezető Tököl</dc:creator>
  <cp:keywords/>
  <dc:description/>
  <cp:lastModifiedBy>Igazgatási iroda vezető Tököl</cp:lastModifiedBy>
  <cp:revision>109</cp:revision>
  <dcterms:created xsi:type="dcterms:W3CDTF">2025-10-08T11:17:00Z</dcterms:created>
  <dcterms:modified xsi:type="dcterms:W3CDTF">2025-11-20T15:26:00Z</dcterms:modified>
</cp:coreProperties>
</file>